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AA1A7F" w14:textId="71A750D9" w:rsidR="0058411F" w:rsidRPr="00A0306D" w:rsidRDefault="00D27B6D" w:rsidP="00D27B6D">
      <w:pPr>
        <w:jc w:val="center"/>
        <w:rPr>
          <w:sz w:val="36"/>
          <w:szCs w:val="36"/>
        </w:rPr>
      </w:pPr>
      <w:r w:rsidRPr="00A0306D">
        <w:rPr>
          <w:sz w:val="36"/>
          <w:szCs w:val="36"/>
        </w:rPr>
        <w:t>Przedszkole Publiczne nr 2 „Promyczek” w Błoniu.</w:t>
      </w:r>
    </w:p>
    <w:p w14:paraId="2C98850D" w14:textId="77777777" w:rsidR="00D27B6D" w:rsidRDefault="00D27B6D" w:rsidP="00D27B6D">
      <w:pPr>
        <w:jc w:val="center"/>
        <w:rPr>
          <w:sz w:val="32"/>
          <w:szCs w:val="32"/>
        </w:rPr>
      </w:pPr>
    </w:p>
    <w:p w14:paraId="4DE2B229" w14:textId="77777777" w:rsidR="00A0306D" w:rsidRDefault="00A0306D" w:rsidP="00D27B6D">
      <w:pPr>
        <w:jc w:val="center"/>
        <w:rPr>
          <w:sz w:val="32"/>
          <w:szCs w:val="32"/>
        </w:rPr>
      </w:pPr>
    </w:p>
    <w:p w14:paraId="4F573DAA" w14:textId="688BCA81" w:rsidR="00D20F1E" w:rsidRPr="00A0306D" w:rsidRDefault="00D27B6D" w:rsidP="00A24BB6">
      <w:pPr>
        <w:jc w:val="center"/>
        <w:rPr>
          <w:b/>
          <w:bCs/>
          <w:sz w:val="44"/>
          <w:szCs w:val="44"/>
        </w:rPr>
      </w:pPr>
      <w:r w:rsidRPr="00A0306D">
        <w:rPr>
          <w:b/>
          <w:bCs/>
          <w:sz w:val="44"/>
          <w:szCs w:val="44"/>
        </w:rPr>
        <w:t>INNOWACJA LOGOPEDYCZNA</w:t>
      </w:r>
    </w:p>
    <w:p w14:paraId="3007EFE9" w14:textId="13EC38AB" w:rsidR="00DF4500" w:rsidRPr="00A0306D" w:rsidRDefault="00DF4500" w:rsidP="00D27B6D">
      <w:pPr>
        <w:jc w:val="center"/>
        <w:rPr>
          <w:b/>
          <w:bCs/>
          <w:sz w:val="44"/>
          <w:szCs w:val="44"/>
        </w:rPr>
      </w:pPr>
      <w:r w:rsidRPr="00A0306D">
        <w:rPr>
          <w:b/>
          <w:bCs/>
          <w:sz w:val="44"/>
          <w:szCs w:val="44"/>
        </w:rPr>
        <w:t>„PORANKI W ŚWIECIE BAJKI”.</w:t>
      </w:r>
    </w:p>
    <w:p w14:paraId="0BCE5D45" w14:textId="77777777" w:rsidR="00DF4500" w:rsidRDefault="00DF4500" w:rsidP="00D27B6D">
      <w:pPr>
        <w:jc w:val="center"/>
        <w:rPr>
          <w:sz w:val="32"/>
          <w:szCs w:val="32"/>
        </w:rPr>
      </w:pPr>
    </w:p>
    <w:p w14:paraId="61980290" w14:textId="41D4AB93" w:rsidR="00DF4500" w:rsidRDefault="00DF4500" w:rsidP="00A0306D">
      <w:pPr>
        <w:spacing w:line="276" w:lineRule="auto"/>
        <w:jc w:val="center"/>
        <w:rPr>
          <w:sz w:val="32"/>
          <w:szCs w:val="32"/>
        </w:rPr>
      </w:pPr>
      <w:bookmarkStart w:id="0" w:name="_Hlk175827462"/>
      <w:r>
        <w:rPr>
          <w:sz w:val="32"/>
          <w:szCs w:val="32"/>
        </w:rPr>
        <w:t xml:space="preserve">Stymulowanie rozwoju mowy </w:t>
      </w:r>
      <w:r w:rsidR="00A24BB6">
        <w:rPr>
          <w:sz w:val="32"/>
          <w:szCs w:val="32"/>
        </w:rPr>
        <w:t xml:space="preserve">i komunikacji </w:t>
      </w:r>
      <w:r w:rsidR="00A24BB6">
        <w:rPr>
          <w:sz w:val="32"/>
          <w:szCs w:val="32"/>
        </w:rPr>
        <w:br/>
      </w:r>
      <w:r>
        <w:rPr>
          <w:sz w:val="32"/>
          <w:szCs w:val="32"/>
        </w:rPr>
        <w:t xml:space="preserve">dzieci w wieku przedszkolnym </w:t>
      </w:r>
      <w:r>
        <w:rPr>
          <w:sz w:val="32"/>
          <w:szCs w:val="32"/>
        </w:rPr>
        <w:br/>
        <w:t>poprzez wykorzystanie zabaw i bajek logopedycznych.</w:t>
      </w:r>
    </w:p>
    <w:bookmarkEnd w:id="0"/>
    <w:p w14:paraId="00A29786" w14:textId="77777777" w:rsidR="00D20F1E" w:rsidRDefault="00D20F1E" w:rsidP="00D27B6D">
      <w:pPr>
        <w:jc w:val="center"/>
        <w:rPr>
          <w:sz w:val="32"/>
          <w:szCs w:val="32"/>
        </w:rPr>
      </w:pPr>
    </w:p>
    <w:p w14:paraId="4D45D68C" w14:textId="77777777" w:rsidR="00DF4500" w:rsidRDefault="00DF4500" w:rsidP="00D27B6D">
      <w:pPr>
        <w:jc w:val="center"/>
        <w:rPr>
          <w:sz w:val="32"/>
          <w:szCs w:val="32"/>
        </w:rPr>
      </w:pPr>
    </w:p>
    <w:p w14:paraId="60F90BFB" w14:textId="77777777" w:rsidR="00DF4500" w:rsidRDefault="00DF4500" w:rsidP="00D27B6D">
      <w:pPr>
        <w:jc w:val="center"/>
        <w:rPr>
          <w:sz w:val="32"/>
          <w:szCs w:val="32"/>
        </w:rPr>
      </w:pPr>
    </w:p>
    <w:p w14:paraId="03314557" w14:textId="674CDC23" w:rsidR="00D20F1E" w:rsidRPr="00A0306D" w:rsidRDefault="00D20F1E" w:rsidP="00D27B6D">
      <w:pPr>
        <w:jc w:val="center"/>
        <w:rPr>
          <w:sz w:val="28"/>
          <w:szCs w:val="28"/>
        </w:rPr>
      </w:pPr>
      <w:r w:rsidRPr="00A0306D">
        <w:rPr>
          <w:sz w:val="28"/>
          <w:szCs w:val="28"/>
        </w:rPr>
        <w:t xml:space="preserve">Opracowała </w:t>
      </w:r>
      <w:r w:rsidR="00A0306D">
        <w:rPr>
          <w:sz w:val="28"/>
          <w:szCs w:val="28"/>
        </w:rPr>
        <w:t xml:space="preserve">i wdrożyła: </w:t>
      </w:r>
      <w:r w:rsidRPr="00A0306D">
        <w:rPr>
          <w:sz w:val="28"/>
          <w:szCs w:val="28"/>
        </w:rPr>
        <w:t>Ewa Traczyk</w:t>
      </w:r>
    </w:p>
    <w:p w14:paraId="6BB4D1C9" w14:textId="4E216F8B" w:rsidR="00D20F1E" w:rsidRPr="00A0306D" w:rsidRDefault="00D20F1E" w:rsidP="00D27B6D">
      <w:pPr>
        <w:jc w:val="center"/>
        <w:rPr>
          <w:sz w:val="28"/>
          <w:szCs w:val="28"/>
        </w:rPr>
      </w:pPr>
      <w:r w:rsidRPr="00A0306D">
        <w:rPr>
          <w:sz w:val="28"/>
          <w:szCs w:val="28"/>
        </w:rPr>
        <w:t>logopeda, pedagog specjalny</w:t>
      </w:r>
    </w:p>
    <w:p w14:paraId="2F36523D" w14:textId="1089B2B1" w:rsidR="00D20F1E" w:rsidRDefault="00D20F1E" w:rsidP="00D20F1E">
      <w:pPr>
        <w:rPr>
          <w:sz w:val="32"/>
          <w:szCs w:val="32"/>
        </w:rPr>
      </w:pPr>
    </w:p>
    <w:p w14:paraId="3E7B0E8D" w14:textId="77777777" w:rsidR="00D20F1E" w:rsidRDefault="00D20F1E" w:rsidP="00D20F1E">
      <w:pPr>
        <w:rPr>
          <w:sz w:val="32"/>
          <w:szCs w:val="32"/>
        </w:rPr>
      </w:pPr>
    </w:p>
    <w:p w14:paraId="59C039F4" w14:textId="77777777" w:rsidR="00D20F1E" w:rsidRDefault="00D20F1E" w:rsidP="00D20F1E">
      <w:pPr>
        <w:rPr>
          <w:sz w:val="32"/>
          <w:szCs w:val="32"/>
        </w:rPr>
      </w:pPr>
    </w:p>
    <w:p w14:paraId="39C80F41" w14:textId="77777777" w:rsidR="00D20F1E" w:rsidRDefault="00D20F1E" w:rsidP="00D20F1E">
      <w:pPr>
        <w:rPr>
          <w:sz w:val="32"/>
          <w:szCs w:val="32"/>
        </w:rPr>
      </w:pPr>
    </w:p>
    <w:p w14:paraId="0E261E5A" w14:textId="77777777" w:rsidR="00D20F1E" w:rsidRDefault="00D20F1E" w:rsidP="00D20F1E">
      <w:pPr>
        <w:rPr>
          <w:sz w:val="32"/>
          <w:szCs w:val="32"/>
        </w:rPr>
      </w:pPr>
    </w:p>
    <w:p w14:paraId="0D861632" w14:textId="77777777" w:rsidR="00D20F1E" w:rsidRDefault="00D20F1E" w:rsidP="00D20F1E">
      <w:pPr>
        <w:rPr>
          <w:sz w:val="32"/>
          <w:szCs w:val="32"/>
        </w:rPr>
      </w:pPr>
    </w:p>
    <w:p w14:paraId="69DA2DC8" w14:textId="77777777" w:rsidR="00A24BB6" w:rsidRDefault="00A24BB6" w:rsidP="00D20F1E">
      <w:pPr>
        <w:rPr>
          <w:sz w:val="32"/>
          <w:szCs w:val="32"/>
        </w:rPr>
      </w:pPr>
    </w:p>
    <w:p w14:paraId="1AD0113D" w14:textId="77777777" w:rsidR="00A24BB6" w:rsidRDefault="00A24BB6" w:rsidP="00D20F1E">
      <w:pPr>
        <w:rPr>
          <w:sz w:val="32"/>
          <w:szCs w:val="32"/>
        </w:rPr>
      </w:pPr>
    </w:p>
    <w:p w14:paraId="67D3A24B" w14:textId="77777777" w:rsidR="00A24BB6" w:rsidRDefault="00A24BB6" w:rsidP="00D20F1E">
      <w:pPr>
        <w:rPr>
          <w:sz w:val="32"/>
          <w:szCs w:val="32"/>
        </w:rPr>
      </w:pPr>
    </w:p>
    <w:p w14:paraId="336C44EF" w14:textId="15DE16EA" w:rsidR="00DF4500" w:rsidRPr="00E3517E" w:rsidRDefault="00D20F1E" w:rsidP="00E3517E">
      <w:pPr>
        <w:jc w:val="center"/>
        <w:rPr>
          <w:sz w:val="28"/>
          <w:szCs w:val="28"/>
        </w:rPr>
      </w:pPr>
      <w:r w:rsidRPr="00A0306D">
        <w:rPr>
          <w:sz w:val="28"/>
          <w:szCs w:val="28"/>
        </w:rPr>
        <w:t>Błonie 2024 rok</w:t>
      </w:r>
      <w:r w:rsidR="00DF4500" w:rsidRPr="00A0306D">
        <w:rPr>
          <w:sz w:val="28"/>
          <w:szCs w:val="28"/>
        </w:rPr>
        <w:br w:type="page"/>
      </w:r>
    </w:p>
    <w:p w14:paraId="401C6D07" w14:textId="77777777" w:rsidR="00DF4500" w:rsidRPr="00170D9B" w:rsidRDefault="00DF4500" w:rsidP="00A756A3">
      <w:pPr>
        <w:pStyle w:val="NormalnyWeb"/>
        <w:jc w:val="both"/>
        <w:rPr>
          <w:sz w:val="28"/>
          <w:szCs w:val="28"/>
        </w:rPr>
      </w:pPr>
      <w:r w:rsidRPr="00170D9B">
        <w:rPr>
          <w:rStyle w:val="Pogrubienie"/>
          <w:sz w:val="28"/>
          <w:szCs w:val="28"/>
        </w:rPr>
        <w:lastRenderedPageBreak/>
        <w:t>Opis innowacji</w:t>
      </w:r>
    </w:p>
    <w:p w14:paraId="1D8F8CF2" w14:textId="4A7A4E30" w:rsidR="00DF4500" w:rsidRDefault="00DF4500" w:rsidP="00A756A3">
      <w:pPr>
        <w:pStyle w:val="NormalnyWeb"/>
        <w:jc w:val="both"/>
      </w:pPr>
      <w:r>
        <w:t>W</w:t>
      </w:r>
      <w:r w:rsidR="0065418B">
        <w:t>STĘP</w:t>
      </w:r>
    </w:p>
    <w:p w14:paraId="271EECDE" w14:textId="1539F4C5" w:rsidR="00DF4500" w:rsidRDefault="00DF4500" w:rsidP="00A756A3">
      <w:pPr>
        <w:pStyle w:val="NormalnyWeb"/>
        <w:jc w:val="both"/>
      </w:pPr>
      <w:r>
        <w:t>O</w:t>
      </w:r>
      <w:r w:rsidR="0065418B">
        <w:t>PIS INNOWACJI</w:t>
      </w:r>
    </w:p>
    <w:p w14:paraId="6871C907" w14:textId="60454355" w:rsidR="00DF4500" w:rsidRDefault="0065418B" w:rsidP="00A756A3">
      <w:pPr>
        <w:pStyle w:val="NormalnyWeb"/>
        <w:numPr>
          <w:ilvl w:val="0"/>
          <w:numId w:val="14"/>
        </w:numPr>
        <w:spacing w:line="360" w:lineRule="auto"/>
        <w:jc w:val="both"/>
      </w:pPr>
      <w:r>
        <w:t>Tytuł innowacji</w:t>
      </w:r>
    </w:p>
    <w:p w14:paraId="35C6AB43" w14:textId="570817C5" w:rsidR="00A756A3" w:rsidRDefault="0065418B" w:rsidP="00A756A3">
      <w:pPr>
        <w:pStyle w:val="NormalnyWeb"/>
        <w:numPr>
          <w:ilvl w:val="0"/>
          <w:numId w:val="14"/>
        </w:numPr>
        <w:spacing w:line="360" w:lineRule="auto"/>
        <w:jc w:val="both"/>
      </w:pPr>
      <w:r>
        <w:t>Autor innowacji</w:t>
      </w:r>
    </w:p>
    <w:p w14:paraId="22C896CE" w14:textId="363FD01E" w:rsidR="00A756A3" w:rsidRDefault="0065418B" w:rsidP="00A756A3">
      <w:pPr>
        <w:pStyle w:val="NormalnyWeb"/>
        <w:numPr>
          <w:ilvl w:val="0"/>
          <w:numId w:val="14"/>
        </w:numPr>
        <w:spacing w:line="360" w:lineRule="auto"/>
        <w:jc w:val="both"/>
      </w:pPr>
      <w:r>
        <w:t>Rodzaj innowacji</w:t>
      </w:r>
    </w:p>
    <w:p w14:paraId="7BB4017E" w14:textId="6A3CB890" w:rsidR="00DF4500" w:rsidRDefault="0065418B" w:rsidP="00A756A3">
      <w:pPr>
        <w:pStyle w:val="NormalnyWeb"/>
        <w:numPr>
          <w:ilvl w:val="0"/>
          <w:numId w:val="14"/>
        </w:numPr>
        <w:spacing w:line="360" w:lineRule="auto"/>
        <w:jc w:val="both"/>
      </w:pPr>
      <w:r>
        <w:t>Data wprowadzenia</w:t>
      </w:r>
      <w:r w:rsidR="00DF4500">
        <w:t xml:space="preserve"> </w:t>
      </w:r>
    </w:p>
    <w:p w14:paraId="71EBF4D8" w14:textId="6972A691" w:rsidR="00DF4500" w:rsidRDefault="0065418B" w:rsidP="00A756A3">
      <w:pPr>
        <w:pStyle w:val="NormalnyWeb"/>
        <w:numPr>
          <w:ilvl w:val="0"/>
          <w:numId w:val="14"/>
        </w:numPr>
        <w:spacing w:line="360" w:lineRule="auto"/>
        <w:jc w:val="both"/>
      </w:pPr>
      <w:r>
        <w:t>Data zakończenia</w:t>
      </w:r>
    </w:p>
    <w:p w14:paraId="041D0167" w14:textId="1498FB11" w:rsidR="00DF4500" w:rsidRDefault="0065418B" w:rsidP="00A756A3">
      <w:pPr>
        <w:pStyle w:val="NormalnyWeb"/>
        <w:numPr>
          <w:ilvl w:val="0"/>
          <w:numId w:val="14"/>
        </w:numPr>
        <w:spacing w:line="360" w:lineRule="auto"/>
        <w:jc w:val="both"/>
      </w:pPr>
      <w:r>
        <w:t>Zakres innowacji</w:t>
      </w:r>
    </w:p>
    <w:p w14:paraId="179AD5A4" w14:textId="5FA9F3F6" w:rsidR="0065418B" w:rsidRDefault="0065418B" w:rsidP="00A756A3">
      <w:pPr>
        <w:pStyle w:val="NormalnyWeb"/>
        <w:numPr>
          <w:ilvl w:val="0"/>
          <w:numId w:val="14"/>
        </w:numPr>
        <w:spacing w:line="360" w:lineRule="auto"/>
        <w:jc w:val="both"/>
      </w:pPr>
      <w:r>
        <w:t>Nowatorski charakter</w:t>
      </w:r>
    </w:p>
    <w:p w14:paraId="419A8C9B" w14:textId="7D159DFE" w:rsidR="0065418B" w:rsidRDefault="0065418B" w:rsidP="00A756A3">
      <w:pPr>
        <w:pStyle w:val="NormalnyWeb"/>
        <w:numPr>
          <w:ilvl w:val="0"/>
          <w:numId w:val="14"/>
        </w:numPr>
        <w:spacing w:line="360" w:lineRule="auto"/>
        <w:jc w:val="both"/>
      </w:pPr>
      <w:r>
        <w:t>Uzasadnienie</w:t>
      </w:r>
      <w:r w:rsidR="005E6AF6">
        <w:t xml:space="preserve"> innowacji logopedycznej</w:t>
      </w:r>
    </w:p>
    <w:p w14:paraId="3F86E9B4" w14:textId="2E2613B1" w:rsidR="0065418B" w:rsidRDefault="0065418B" w:rsidP="00A756A3">
      <w:pPr>
        <w:pStyle w:val="NormalnyWeb"/>
        <w:numPr>
          <w:ilvl w:val="0"/>
          <w:numId w:val="14"/>
        </w:numPr>
        <w:spacing w:line="360" w:lineRule="auto"/>
        <w:jc w:val="both"/>
      </w:pPr>
      <w:r>
        <w:t>Procedura wdrażania innowacji</w:t>
      </w:r>
    </w:p>
    <w:p w14:paraId="521C6953" w14:textId="59F70829" w:rsidR="0065418B" w:rsidRDefault="0065418B" w:rsidP="00A756A3">
      <w:pPr>
        <w:pStyle w:val="NormalnyWeb"/>
        <w:numPr>
          <w:ilvl w:val="0"/>
          <w:numId w:val="14"/>
        </w:numPr>
        <w:spacing w:line="360" w:lineRule="auto"/>
        <w:jc w:val="both"/>
      </w:pPr>
      <w:r>
        <w:t>Spodziewane efekty</w:t>
      </w:r>
    </w:p>
    <w:p w14:paraId="26CE57BC" w14:textId="555A6C9D" w:rsidR="0065418B" w:rsidRDefault="0065418B" w:rsidP="0065418B">
      <w:pPr>
        <w:pStyle w:val="NormalnyWeb"/>
        <w:numPr>
          <w:ilvl w:val="0"/>
          <w:numId w:val="14"/>
        </w:numPr>
        <w:spacing w:line="360" w:lineRule="auto"/>
        <w:jc w:val="both"/>
      </w:pPr>
      <w:r>
        <w:t>Ewaluacja</w:t>
      </w:r>
    </w:p>
    <w:p w14:paraId="09810442" w14:textId="1D0D6AFE" w:rsidR="00DF4500" w:rsidRDefault="00DF4500" w:rsidP="0065418B">
      <w:pPr>
        <w:pStyle w:val="NormalnyWeb"/>
        <w:spacing w:line="360" w:lineRule="auto"/>
        <w:jc w:val="both"/>
      </w:pPr>
      <w:r>
        <w:t xml:space="preserve"> B</w:t>
      </w:r>
      <w:r w:rsidR="0065418B">
        <w:t>IBLIOGRAFIA</w:t>
      </w:r>
    </w:p>
    <w:p w14:paraId="66EBCAAB" w14:textId="77777777" w:rsidR="00DF4500" w:rsidRDefault="00DF4500" w:rsidP="00DF4500">
      <w:pPr>
        <w:rPr>
          <w:sz w:val="32"/>
          <w:szCs w:val="32"/>
        </w:rPr>
      </w:pPr>
    </w:p>
    <w:p w14:paraId="4981A5BA" w14:textId="77777777" w:rsidR="00DF4500" w:rsidRDefault="00DF4500">
      <w:pPr>
        <w:rPr>
          <w:sz w:val="32"/>
          <w:szCs w:val="32"/>
        </w:rPr>
      </w:pPr>
      <w:r>
        <w:rPr>
          <w:sz w:val="32"/>
          <w:szCs w:val="32"/>
        </w:rPr>
        <w:br w:type="page"/>
      </w:r>
    </w:p>
    <w:p w14:paraId="15F43CEB" w14:textId="68D8A850" w:rsidR="00A0306D" w:rsidRPr="0065418B" w:rsidRDefault="0065418B" w:rsidP="0065418B">
      <w:pPr>
        <w:spacing w:line="360" w:lineRule="auto"/>
        <w:jc w:val="both"/>
        <w:rPr>
          <w:rFonts w:cstheme="minorHAnsi"/>
          <w:b/>
          <w:bCs/>
          <w:kern w:val="0"/>
          <w:sz w:val="32"/>
          <w:szCs w:val="32"/>
          <w14:ligatures w14:val="none"/>
        </w:rPr>
      </w:pPr>
      <w:r w:rsidRPr="0065418B">
        <w:rPr>
          <w:rFonts w:cstheme="minorHAnsi"/>
          <w:b/>
          <w:bCs/>
          <w:kern w:val="0"/>
          <w:sz w:val="32"/>
          <w:szCs w:val="32"/>
          <w14:ligatures w14:val="none"/>
        </w:rPr>
        <w:lastRenderedPageBreak/>
        <w:t>WSTĘP</w:t>
      </w:r>
    </w:p>
    <w:p w14:paraId="5705E9F1" w14:textId="0CD9ADFB" w:rsidR="00631B3E" w:rsidRPr="005E10AF" w:rsidRDefault="002B5AC9" w:rsidP="00631B3E">
      <w:pPr>
        <w:spacing w:line="360" w:lineRule="auto"/>
        <w:ind w:firstLine="708"/>
        <w:jc w:val="both"/>
        <w:rPr>
          <w:rFonts w:cstheme="minorHAnsi"/>
          <w:sz w:val="24"/>
          <w:szCs w:val="24"/>
        </w:rPr>
      </w:pPr>
      <w:r w:rsidRPr="002B5AC9">
        <w:rPr>
          <w:rFonts w:cstheme="minorHAnsi"/>
          <w:kern w:val="0"/>
          <w:sz w:val="24"/>
          <w:szCs w:val="24"/>
          <w14:ligatures w14:val="none"/>
        </w:rPr>
        <w:t xml:space="preserve">Mowa to dźwiękowe porozumiewanie się ludzi, w którym uczestniczą co najmniej dwie osoby: nadawca oraz odbiorca. Polega na budowaniu oraz odbiorze komunikatów językowych. Towarzyszy jej także szereg </w:t>
      </w:r>
      <w:r w:rsidRPr="005E10AF">
        <w:rPr>
          <w:rFonts w:cstheme="minorHAnsi"/>
          <w:kern w:val="0"/>
          <w:sz w:val="24"/>
          <w:szCs w:val="24"/>
          <w14:ligatures w14:val="none"/>
        </w:rPr>
        <w:t xml:space="preserve">różnych </w:t>
      </w:r>
      <w:r w:rsidRPr="002B5AC9">
        <w:rPr>
          <w:rFonts w:cstheme="minorHAnsi"/>
          <w:kern w:val="0"/>
          <w:sz w:val="24"/>
          <w:szCs w:val="24"/>
          <w14:ligatures w14:val="none"/>
        </w:rPr>
        <w:t xml:space="preserve">zachowań niejęzykowych. </w:t>
      </w:r>
      <w:r w:rsidR="00DD3A00" w:rsidRPr="005E10AF">
        <w:rPr>
          <w:rFonts w:cstheme="minorHAnsi"/>
          <w:sz w:val="24"/>
          <w:szCs w:val="24"/>
        </w:rPr>
        <w:t>J</w:t>
      </w:r>
      <w:r w:rsidRPr="005E10AF">
        <w:rPr>
          <w:rFonts w:cstheme="minorHAnsi"/>
          <w:sz w:val="24"/>
          <w:szCs w:val="24"/>
        </w:rPr>
        <w:t xml:space="preserve">est niezwykle złożoną czynnością, której trzeba uczyć się tak samo, jak wszystkich innych sprawności. Proces ten możliwy jest dzięki sukcesywnemu dojrzewaniu różnych narządów mowy. Mówienia uczymy się od momentu narodzin – już pierwszym krzykiem i płaczem zaczynamy budować relacje </w:t>
      </w:r>
      <w:r w:rsidR="00631B3E" w:rsidRPr="005E10AF">
        <w:rPr>
          <w:rFonts w:cstheme="minorHAnsi"/>
          <w:sz w:val="24"/>
          <w:szCs w:val="24"/>
        </w:rPr>
        <w:br/>
      </w:r>
      <w:r w:rsidRPr="005E10AF">
        <w:rPr>
          <w:rFonts w:cstheme="minorHAnsi"/>
          <w:sz w:val="24"/>
          <w:szCs w:val="24"/>
        </w:rPr>
        <w:t xml:space="preserve">z otoczeniem. Dzięki skoordynowanej pracy języka, warg, gardła, podniebienia, krtani i płuc oraz prawidłowemu słyszeniu dziecko nabiera wprawy w rozwoju mówienia. Później doskonali swój język. </w:t>
      </w:r>
    </w:p>
    <w:p w14:paraId="4C3D8BB3" w14:textId="77777777" w:rsidR="00631B3E" w:rsidRPr="005E10AF" w:rsidRDefault="00DD3A00" w:rsidP="00631B3E">
      <w:pPr>
        <w:spacing w:line="360" w:lineRule="auto"/>
        <w:ind w:firstLine="708"/>
        <w:jc w:val="both"/>
        <w:rPr>
          <w:rFonts w:cstheme="minorHAnsi"/>
          <w:sz w:val="24"/>
          <w:szCs w:val="24"/>
        </w:rPr>
      </w:pPr>
      <w:r w:rsidRPr="005E10AF">
        <w:rPr>
          <w:rFonts w:cstheme="minorHAnsi"/>
          <w:sz w:val="24"/>
          <w:szCs w:val="24"/>
        </w:rPr>
        <w:t xml:space="preserve">Prawidłowe kształtowanie się oraz rozwój mowy </w:t>
      </w:r>
      <w:r w:rsidR="002B5AC9" w:rsidRPr="005E10AF">
        <w:rPr>
          <w:rFonts w:cstheme="minorHAnsi"/>
          <w:sz w:val="24"/>
          <w:szCs w:val="24"/>
        </w:rPr>
        <w:t>w dużej mierze wpływa na całokształt rozwoju dziecka. Daje możliwość precyzyjnej komunikacji, stanowi narzędzie w zdobywaniu informacji, pozwala na wyrażanie swoich myśli, własnych opinii</w:t>
      </w:r>
      <w:r w:rsidRPr="005E10AF">
        <w:rPr>
          <w:rFonts w:cstheme="minorHAnsi"/>
          <w:sz w:val="24"/>
          <w:szCs w:val="24"/>
        </w:rPr>
        <w:t>,</w:t>
      </w:r>
      <w:r w:rsidR="002B5AC9" w:rsidRPr="005E10AF">
        <w:rPr>
          <w:rFonts w:cstheme="minorHAnsi"/>
          <w:sz w:val="24"/>
          <w:szCs w:val="24"/>
        </w:rPr>
        <w:t xml:space="preserve"> uczuć</w:t>
      </w:r>
      <w:r w:rsidRPr="005E10AF">
        <w:rPr>
          <w:rFonts w:cstheme="minorHAnsi"/>
          <w:sz w:val="24"/>
          <w:szCs w:val="24"/>
        </w:rPr>
        <w:t xml:space="preserve"> i pragnień</w:t>
      </w:r>
      <w:r w:rsidR="002B5AC9" w:rsidRPr="005E10AF">
        <w:rPr>
          <w:rFonts w:cstheme="minorHAnsi"/>
          <w:sz w:val="24"/>
          <w:szCs w:val="24"/>
        </w:rPr>
        <w:t xml:space="preserve">. </w:t>
      </w:r>
    </w:p>
    <w:p w14:paraId="601E9224" w14:textId="77777777" w:rsidR="00631B3E" w:rsidRPr="005E10AF" w:rsidRDefault="002B5AC9" w:rsidP="00631B3E">
      <w:pPr>
        <w:spacing w:line="360" w:lineRule="auto"/>
        <w:ind w:firstLine="708"/>
        <w:jc w:val="both"/>
        <w:rPr>
          <w:rFonts w:cstheme="minorHAnsi"/>
          <w:sz w:val="24"/>
          <w:szCs w:val="24"/>
        </w:rPr>
      </w:pPr>
      <w:r w:rsidRPr="005E10AF">
        <w:rPr>
          <w:rFonts w:cstheme="minorHAnsi"/>
          <w:sz w:val="24"/>
          <w:szCs w:val="24"/>
        </w:rPr>
        <w:t xml:space="preserve">Prawidłowy rozwój mowy wpływa także na prawidłowy proces myślenia, bowiem oba te zjawiska ściśle łączą się ze sobą. Myślenie małego dziecka ma charakter konkretno – obrazkowy. Dzięki zwiększeniu słownictwa rozwija się myślenie abstrakcyjne. </w:t>
      </w:r>
    </w:p>
    <w:p w14:paraId="3E4E1AD0" w14:textId="77777777" w:rsidR="00631B3E" w:rsidRPr="005E10AF" w:rsidRDefault="002B5AC9" w:rsidP="00631B3E">
      <w:pPr>
        <w:spacing w:line="360" w:lineRule="auto"/>
        <w:ind w:firstLine="708"/>
        <w:jc w:val="both"/>
        <w:rPr>
          <w:rFonts w:cstheme="minorHAnsi"/>
          <w:sz w:val="24"/>
          <w:szCs w:val="24"/>
        </w:rPr>
      </w:pPr>
      <w:r w:rsidRPr="005E10AF">
        <w:rPr>
          <w:rFonts w:cstheme="minorHAnsi"/>
          <w:sz w:val="24"/>
          <w:szCs w:val="24"/>
        </w:rPr>
        <w:t xml:space="preserve">Rozwój społeczny </w:t>
      </w:r>
      <w:r w:rsidR="00DD3A00" w:rsidRPr="005E10AF">
        <w:rPr>
          <w:rFonts w:cstheme="minorHAnsi"/>
          <w:sz w:val="24"/>
          <w:szCs w:val="24"/>
        </w:rPr>
        <w:t xml:space="preserve">także </w:t>
      </w:r>
      <w:r w:rsidRPr="005E10AF">
        <w:rPr>
          <w:rFonts w:cstheme="minorHAnsi"/>
          <w:sz w:val="24"/>
          <w:szCs w:val="24"/>
        </w:rPr>
        <w:t xml:space="preserve">uzależniony </w:t>
      </w:r>
      <w:r w:rsidR="00DD3A00" w:rsidRPr="005E10AF">
        <w:rPr>
          <w:rFonts w:cstheme="minorHAnsi"/>
          <w:sz w:val="24"/>
          <w:szCs w:val="24"/>
        </w:rPr>
        <w:t xml:space="preserve">jest </w:t>
      </w:r>
      <w:r w:rsidRPr="005E10AF">
        <w:rPr>
          <w:rFonts w:cstheme="minorHAnsi"/>
          <w:sz w:val="24"/>
          <w:szCs w:val="24"/>
        </w:rPr>
        <w:t xml:space="preserve">od rozwoju mowy. Częste kontakty werbalne dziecka z otoczeniem przyspieszają ten rozwój, doskonaląc mowę, </w:t>
      </w:r>
      <w:r w:rsidR="00631B3E" w:rsidRPr="005E10AF">
        <w:rPr>
          <w:rFonts w:cstheme="minorHAnsi"/>
          <w:sz w:val="24"/>
          <w:szCs w:val="24"/>
        </w:rPr>
        <w:t>wzbogacając</w:t>
      </w:r>
      <w:r w:rsidRPr="005E10AF">
        <w:rPr>
          <w:rFonts w:cstheme="minorHAnsi"/>
          <w:sz w:val="24"/>
          <w:szCs w:val="24"/>
        </w:rPr>
        <w:t xml:space="preserve"> słownictwo, ucząc prawidłowego stosowania zasad gramatycznych, właściwego posługiwania się melodią, akcentem oraz rytmem mowy. Wszelkie zaniedbania środowiskowe, brak wzorców do naśladowania lub istnienie nieprawidłowych wzorców mowy skutkują opóźnionym rozwojem mowy lub pojawieniem się różnych wad wymowy u dzieci. </w:t>
      </w:r>
    </w:p>
    <w:p w14:paraId="36499813" w14:textId="77777777" w:rsidR="00616314" w:rsidRPr="005E10AF" w:rsidRDefault="00DD3A00" w:rsidP="00631B3E">
      <w:pPr>
        <w:spacing w:line="360" w:lineRule="auto"/>
        <w:ind w:firstLine="708"/>
        <w:jc w:val="both"/>
        <w:rPr>
          <w:rFonts w:cstheme="minorHAnsi"/>
          <w:sz w:val="24"/>
          <w:szCs w:val="24"/>
        </w:rPr>
      </w:pPr>
      <w:r w:rsidRPr="005E10AF">
        <w:rPr>
          <w:rFonts w:cstheme="minorHAnsi"/>
          <w:sz w:val="24"/>
          <w:szCs w:val="24"/>
        </w:rPr>
        <w:t xml:space="preserve">Prawidłowy rozwój mowy, poprawne myślenie oraz rozwój społeczny świadczą </w:t>
      </w:r>
      <w:r w:rsidR="00631B3E" w:rsidRPr="005E10AF">
        <w:rPr>
          <w:rFonts w:cstheme="minorHAnsi"/>
          <w:sz w:val="24"/>
          <w:szCs w:val="24"/>
        </w:rPr>
        <w:br/>
      </w:r>
      <w:r w:rsidRPr="005E10AF">
        <w:rPr>
          <w:rFonts w:cstheme="minorHAnsi"/>
          <w:sz w:val="24"/>
          <w:szCs w:val="24"/>
        </w:rPr>
        <w:t xml:space="preserve">o dojrzałości dziecka do podjęcia nauki szkolnej. Przedszkole jest zatem najlepszym miejscem dla najpełniejszego rozwoju mowy dziecka. Wykorzystując odpowiednio sytuacje naturalne </w:t>
      </w:r>
      <w:r w:rsidR="00616314" w:rsidRPr="005E10AF">
        <w:rPr>
          <w:rFonts w:cstheme="minorHAnsi"/>
          <w:sz w:val="24"/>
          <w:szCs w:val="24"/>
        </w:rPr>
        <w:br/>
      </w:r>
      <w:r w:rsidRPr="005E10AF">
        <w:rPr>
          <w:rFonts w:cstheme="minorHAnsi"/>
          <w:sz w:val="24"/>
          <w:szCs w:val="24"/>
        </w:rPr>
        <w:t xml:space="preserve">w przedszkolu, możemy w znaczny sposób pomóc dzieciom. Okres przedszkolny to czas, kiedy terapia jest najbardziej efektywna. </w:t>
      </w:r>
    </w:p>
    <w:p w14:paraId="69E03E90" w14:textId="319646C5" w:rsidR="00DD3A00" w:rsidRPr="005E10AF" w:rsidRDefault="00DD3A00" w:rsidP="00631B3E">
      <w:pPr>
        <w:spacing w:line="360" w:lineRule="auto"/>
        <w:ind w:firstLine="708"/>
        <w:jc w:val="both"/>
        <w:rPr>
          <w:rFonts w:cstheme="minorHAnsi"/>
          <w:sz w:val="24"/>
          <w:szCs w:val="24"/>
        </w:rPr>
      </w:pPr>
      <w:r w:rsidRPr="005E10AF">
        <w:rPr>
          <w:rFonts w:cstheme="minorHAnsi"/>
          <w:sz w:val="24"/>
          <w:szCs w:val="24"/>
        </w:rPr>
        <w:t xml:space="preserve">Czuwanie nad przebiegiem rozwoju mowy od najwcześniejszego dzieciństwa jest ważnym zadaniem rodziny, a później przedszkola oraz szkoły. Aby to było możliwe, konieczna </w:t>
      </w:r>
      <w:r w:rsidRPr="005E10AF">
        <w:rPr>
          <w:rFonts w:cstheme="minorHAnsi"/>
          <w:sz w:val="24"/>
          <w:szCs w:val="24"/>
        </w:rPr>
        <w:lastRenderedPageBreak/>
        <w:t xml:space="preserve">jest znajomość norm rozwojowych dziecka. Ta wiedza pozwala na ustalenie aktualnego poziomu mowy dziecka oraz określenie ewentualnych opóźnień w jej rozwoju. Poniżej </w:t>
      </w:r>
      <w:r w:rsidR="00616314" w:rsidRPr="005E10AF">
        <w:rPr>
          <w:rFonts w:cstheme="minorHAnsi"/>
          <w:sz w:val="24"/>
          <w:szCs w:val="24"/>
        </w:rPr>
        <w:t>została przedstawiona</w:t>
      </w:r>
      <w:r w:rsidRPr="005E10AF">
        <w:rPr>
          <w:rFonts w:cstheme="minorHAnsi"/>
          <w:sz w:val="24"/>
          <w:szCs w:val="24"/>
        </w:rPr>
        <w:t xml:space="preserve"> </w:t>
      </w:r>
      <w:r w:rsidR="00631B3E" w:rsidRPr="005E10AF">
        <w:rPr>
          <w:rFonts w:cstheme="minorHAnsi"/>
          <w:sz w:val="24"/>
          <w:szCs w:val="24"/>
        </w:rPr>
        <w:t>charakterystyk</w:t>
      </w:r>
      <w:r w:rsidR="00616314" w:rsidRPr="005E10AF">
        <w:rPr>
          <w:rFonts w:cstheme="minorHAnsi"/>
          <w:sz w:val="24"/>
          <w:szCs w:val="24"/>
        </w:rPr>
        <w:t>a</w:t>
      </w:r>
      <w:r w:rsidR="00631B3E" w:rsidRPr="005E10AF">
        <w:rPr>
          <w:rFonts w:cstheme="minorHAnsi"/>
          <w:sz w:val="24"/>
          <w:szCs w:val="24"/>
        </w:rPr>
        <w:t xml:space="preserve"> okresów rozwoju mowy według Leona Kaczmarka:</w:t>
      </w:r>
    </w:p>
    <w:p w14:paraId="083946D2" w14:textId="77777777" w:rsidR="00631B3E" w:rsidRPr="005E10AF" w:rsidRDefault="00631B3E" w:rsidP="00631B3E">
      <w:pPr>
        <w:pStyle w:val="Default"/>
        <w:spacing w:line="360" w:lineRule="auto"/>
        <w:ind w:firstLine="708"/>
        <w:jc w:val="both"/>
        <w:rPr>
          <w:rFonts w:asciiTheme="minorHAnsi" w:hAnsiTheme="minorHAnsi" w:cstheme="minorHAnsi"/>
        </w:rPr>
      </w:pPr>
    </w:p>
    <w:p w14:paraId="58BF73FA" w14:textId="77777777" w:rsidR="00631B3E" w:rsidRPr="005E10AF" w:rsidRDefault="00631B3E" w:rsidP="00631B3E">
      <w:pPr>
        <w:pStyle w:val="Default"/>
        <w:spacing w:line="360" w:lineRule="auto"/>
        <w:jc w:val="both"/>
        <w:rPr>
          <w:rFonts w:asciiTheme="minorHAnsi" w:hAnsiTheme="minorHAnsi" w:cstheme="minorHAnsi"/>
        </w:rPr>
      </w:pPr>
      <w:r w:rsidRPr="005E10AF">
        <w:rPr>
          <w:rFonts w:asciiTheme="minorHAnsi" w:hAnsiTheme="minorHAnsi" w:cstheme="minorHAnsi"/>
        </w:rPr>
        <w:t xml:space="preserve">- </w:t>
      </w:r>
      <w:r w:rsidRPr="005E10AF">
        <w:rPr>
          <w:rFonts w:asciiTheme="minorHAnsi" w:hAnsiTheme="minorHAnsi" w:cstheme="minorHAnsi"/>
          <w:b/>
          <w:bCs/>
        </w:rPr>
        <w:t>okres melodii</w:t>
      </w:r>
      <w:r w:rsidRPr="005E10AF">
        <w:rPr>
          <w:rFonts w:asciiTheme="minorHAnsi" w:hAnsiTheme="minorHAnsi" w:cstheme="minorHAnsi"/>
        </w:rPr>
        <w:t xml:space="preserve"> – trwa od urodzenia do 1 roku życia </w:t>
      </w:r>
    </w:p>
    <w:p w14:paraId="43D13422" w14:textId="77777777" w:rsidR="00631B3E" w:rsidRPr="005E10AF" w:rsidRDefault="00631B3E" w:rsidP="00631B3E">
      <w:pPr>
        <w:pStyle w:val="Default"/>
        <w:spacing w:line="360" w:lineRule="auto"/>
        <w:jc w:val="both"/>
        <w:rPr>
          <w:rFonts w:asciiTheme="minorHAnsi" w:hAnsiTheme="minorHAnsi" w:cstheme="minorHAnsi"/>
        </w:rPr>
      </w:pPr>
      <w:r w:rsidRPr="005E10AF">
        <w:rPr>
          <w:rFonts w:asciiTheme="minorHAnsi" w:hAnsiTheme="minorHAnsi" w:cstheme="minorHAnsi"/>
        </w:rPr>
        <w:t xml:space="preserve">- </w:t>
      </w:r>
      <w:r w:rsidRPr="005E10AF">
        <w:rPr>
          <w:rFonts w:asciiTheme="minorHAnsi" w:hAnsiTheme="minorHAnsi" w:cstheme="minorHAnsi"/>
          <w:b/>
          <w:bCs/>
        </w:rPr>
        <w:t>okres wyrazu</w:t>
      </w:r>
      <w:r w:rsidRPr="005E10AF">
        <w:rPr>
          <w:rFonts w:asciiTheme="minorHAnsi" w:hAnsiTheme="minorHAnsi" w:cstheme="minorHAnsi"/>
        </w:rPr>
        <w:t xml:space="preserve"> – przypada między 1 a 2 rokiem życia </w:t>
      </w:r>
    </w:p>
    <w:p w14:paraId="4BC9CEEC" w14:textId="77777777" w:rsidR="00631B3E" w:rsidRPr="005E10AF" w:rsidRDefault="00631B3E" w:rsidP="00631B3E">
      <w:pPr>
        <w:pStyle w:val="Default"/>
        <w:spacing w:line="360" w:lineRule="auto"/>
        <w:jc w:val="both"/>
        <w:rPr>
          <w:rFonts w:asciiTheme="minorHAnsi" w:hAnsiTheme="minorHAnsi" w:cstheme="minorHAnsi"/>
        </w:rPr>
      </w:pPr>
      <w:r w:rsidRPr="005E10AF">
        <w:rPr>
          <w:rFonts w:asciiTheme="minorHAnsi" w:hAnsiTheme="minorHAnsi" w:cstheme="minorHAnsi"/>
        </w:rPr>
        <w:t xml:space="preserve">- </w:t>
      </w:r>
      <w:r w:rsidRPr="005E10AF">
        <w:rPr>
          <w:rFonts w:asciiTheme="minorHAnsi" w:hAnsiTheme="minorHAnsi" w:cstheme="minorHAnsi"/>
          <w:b/>
          <w:bCs/>
        </w:rPr>
        <w:t>okres zdania</w:t>
      </w:r>
      <w:r w:rsidRPr="005E10AF">
        <w:rPr>
          <w:rFonts w:asciiTheme="minorHAnsi" w:hAnsiTheme="minorHAnsi" w:cstheme="minorHAnsi"/>
        </w:rPr>
        <w:t xml:space="preserve"> – trwa od 2 do 3 roku życia </w:t>
      </w:r>
    </w:p>
    <w:p w14:paraId="73C49798" w14:textId="18141405" w:rsidR="00631B3E" w:rsidRPr="005E10AF" w:rsidRDefault="00631B3E" w:rsidP="00631B3E">
      <w:pPr>
        <w:pStyle w:val="Default"/>
        <w:spacing w:line="360" w:lineRule="auto"/>
        <w:jc w:val="both"/>
        <w:rPr>
          <w:rFonts w:asciiTheme="minorHAnsi" w:hAnsiTheme="minorHAnsi" w:cstheme="minorHAnsi"/>
        </w:rPr>
      </w:pPr>
      <w:r w:rsidRPr="005E10AF">
        <w:rPr>
          <w:rFonts w:asciiTheme="minorHAnsi" w:hAnsiTheme="minorHAnsi" w:cstheme="minorHAnsi"/>
        </w:rPr>
        <w:t xml:space="preserve">- </w:t>
      </w:r>
      <w:r w:rsidRPr="005E10AF">
        <w:rPr>
          <w:rFonts w:asciiTheme="minorHAnsi" w:hAnsiTheme="minorHAnsi" w:cstheme="minorHAnsi"/>
          <w:b/>
          <w:bCs/>
        </w:rPr>
        <w:t>okres swoistej mowy dziecięcej</w:t>
      </w:r>
      <w:r w:rsidRPr="005E10AF">
        <w:rPr>
          <w:rFonts w:asciiTheme="minorHAnsi" w:hAnsiTheme="minorHAnsi" w:cstheme="minorHAnsi"/>
        </w:rPr>
        <w:t xml:space="preserve"> – przypada między 3 a 7 rokiem życia</w:t>
      </w:r>
    </w:p>
    <w:p w14:paraId="1877C4BD" w14:textId="77777777" w:rsidR="002B5AC9" w:rsidRPr="005E10AF" w:rsidRDefault="002B5AC9" w:rsidP="00631B3E">
      <w:pPr>
        <w:spacing w:line="360" w:lineRule="auto"/>
        <w:ind w:firstLine="708"/>
        <w:jc w:val="both"/>
        <w:rPr>
          <w:rFonts w:cstheme="minorHAnsi"/>
          <w:kern w:val="0"/>
          <w:sz w:val="24"/>
          <w:szCs w:val="24"/>
          <w14:ligatures w14:val="none"/>
        </w:rPr>
      </w:pPr>
    </w:p>
    <w:p w14:paraId="091C6230" w14:textId="77777777" w:rsidR="00631B3E" w:rsidRPr="005E10AF" w:rsidRDefault="00631B3E" w:rsidP="00631B3E">
      <w:pPr>
        <w:pStyle w:val="Default"/>
        <w:spacing w:line="360" w:lineRule="auto"/>
        <w:jc w:val="both"/>
        <w:rPr>
          <w:rFonts w:asciiTheme="minorHAnsi" w:hAnsiTheme="minorHAnsi" w:cstheme="minorHAnsi"/>
        </w:rPr>
      </w:pPr>
      <w:r w:rsidRPr="005E10AF">
        <w:rPr>
          <w:rFonts w:asciiTheme="minorHAnsi" w:hAnsiTheme="minorHAnsi" w:cstheme="minorHAnsi"/>
          <w:b/>
          <w:bCs/>
        </w:rPr>
        <w:t xml:space="preserve">Charakterystyka mowy dziecka w wieku przedszkolnym. </w:t>
      </w:r>
    </w:p>
    <w:p w14:paraId="20EF7EB1" w14:textId="3F0FB16B" w:rsidR="00631B3E" w:rsidRPr="005E10AF" w:rsidRDefault="00631B3E" w:rsidP="00631B3E">
      <w:pPr>
        <w:pStyle w:val="Default"/>
        <w:spacing w:line="360" w:lineRule="auto"/>
        <w:ind w:firstLine="708"/>
        <w:jc w:val="both"/>
        <w:rPr>
          <w:rFonts w:asciiTheme="minorHAnsi" w:hAnsiTheme="minorHAnsi" w:cstheme="minorHAnsi"/>
        </w:rPr>
      </w:pPr>
      <w:r w:rsidRPr="005E10AF">
        <w:rPr>
          <w:rFonts w:asciiTheme="minorHAnsi" w:hAnsiTheme="minorHAnsi" w:cstheme="minorHAnsi"/>
        </w:rPr>
        <w:t xml:space="preserve">Dziecko 3 – letnie jest już zdolne do porozumiewania się z otoczeniem, bowiem jego mowa jest już w pewnym stopniu ukształtowana. Nie oznacza to jednak, że jest pozbawiona błędów, bowiem jest jeszcze daleka od doskonałości. W tym czasie rozwija się słuch fonematyczny, czyli zdolność do słuchowego różnicowania prawidłowo i nieprawidłowo brzmiących dźwięków. Typowe w tym okresie są także kontaminacje (tworzenie wyrazu z 2-3 innych wyrazów), neologizmy, elizje (opuszczanie) sylab i głosek, metatezy (przestawianie głosek), a także uproszczenia grup spółgłoskowych. Dziecko 3 – letnie powinno już wymawiać wszystkie samogłoski [a, o, e, </w:t>
      </w:r>
      <w:r w:rsidR="00616314" w:rsidRPr="005E10AF">
        <w:rPr>
          <w:rFonts w:asciiTheme="minorHAnsi" w:hAnsiTheme="minorHAnsi" w:cstheme="minorHAnsi"/>
        </w:rPr>
        <w:t>u,</w:t>
      </w:r>
      <w:r w:rsidRPr="005E10AF">
        <w:rPr>
          <w:rFonts w:asciiTheme="minorHAnsi" w:hAnsiTheme="minorHAnsi" w:cstheme="minorHAnsi"/>
        </w:rPr>
        <w:t xml:space="preserve"> i, y, ą, ę], chociaż w jego mowie mogą występować substytucje</w:t>
      </w:r>
      <w:r w:rsidR="00616314" w:rsidRPr="005E10AF">
        <w:rPr>
          <w:rFonts w:asciiTheme="minorHAnsi" w:hAnsiTheme="minorHAnsi" w:cstheme="minorHAnsi"/>
        </w:rPr>
        <w:t>, czyli zamienianie</w:t>
      </w:r>
      <w:r w:rsidRPr="005E10AF">
        <w:rPr>
          <w:rFonts w:asciiTheme="minorHAnsi" w:hAnsiTheme="minorHAnsi" w:cstheme="minorHAnsi"/>
        </w:rPr>
        <w:t xml:space="preserve"> [a] na [o], [e] na [a], [i] na [y]. Jest to związane </w:t>
      </w:r>
      <w:r w:rsidR="00616314" w:rsidRPr="005E10AF">
        <w:rPr>
          <w:rFonts w:asciiTheme="minorHAnsi" w:hAnsiTheme="minorHAnsi" w:cstheme="minorHAnsi"/>
        </w:rPr>
        <w:br/>
      </w:r>
      <w:r w:rsidRPr="005E10AF">
        <w:rPr>
          <w:rFonts w:asciiTheme="minorHAnsi" w:hAnsiTheme="minorHAnsi" w:cstheme="minorHAnsi"/>
        </w:rPr>
        <w:t xml:space="preserve">z niewykształconą sprawnością narządów artykulacyjnych. W mowie 3 – latka powinny występować także spółgłoski twarde oraz zmiękczone [m, mi, p, pi, b, bi, f, fi, w, wi, ś, ź, ć, dź, t, d, n, ń, k, ki, g, gi, j, l, li, ł]. W tym czasie dopuszczalne są substytucje głosek [k] na [t] oraz [g] na [d]. Sporadycznie mogą pojawić się głoski [s, z, c, dz], a nawet [sz, ż, cz, dż], jednak najczęściej są one zamieniane przez [ś, ź, ć, dź]. </w:t>
      </w:r>
    </w:p>
    <w:p w14:paraId="1EDC0912" w14:textId="68113531" w:rsidR="00631B3E" w:rsidRPr="005E10AF" w:rsidRDefault="00631B3E" w:rsidP="00616314">
      <w:pPr>
        <w:pStyle w:val="Default"/>
        <w:spacing w:line="360" w:lineRule="auto"/>
        <w:ind w:firstLine="708"/>
        <w:jc w:val="both"/>
        <w:rPr>
          <w:rFonts w:asciiTheme="minorHAnsi" w:hAnsiTheme="minorHAnsi" w:cstheme="minorHAnsi"/>
        </w:rPr>
      </w:pPr>
      <w:r w:rsidRPr="005E10AF">
        <w:rPr>
          <w:rFonts w:asciiTheme="minorHAnsi" w:hAnsiTheme="minorHAnsi" w:cstheme="minorHAnsi"/>
        </w:rPr>
        <w:t>Wymowa dziecka 4 – letniego różni się pod względem dźwiękowym. W tym okresie powinny utrwalić się głoski [s, z, c, dz] oraz [k, g]. Może pojawić się głosk</w:t>
      </w:r>
      <w:r w:rsidR="00616314" w:rsidRPr="005E10AF">
        <w:rPr>
          <w:rFonts w:asciiTheme="minorHAnsi" w:hAnsiTheme="minorHAnsi" w:cstheme="minorHAnsi"/>
        </w:rPr>
        <w:t>a</w:t>
      </w:r>
      <w:r w:rsidRPr="005E10AF">
        <w:rPr>
          <w:rFonts w:asciiTheme="minorHAnsi" w:hAnsiTheme="minorHAnsi" w:cstheme="minorHAnsi"/>
        </w:rPr>
        <w:t xml:space="preserve"> [r], ale najczęściej jest ona zamieniana na głoskę [l]. </w:t>
      </w:r>
    </w:p>
    <w:p w14:paraId="7A54B6ED" w14:textId="77777777" w:rsidR="00631B3E" w:rsidRPr="005E10AF" w:rsidRDefault="00631B3E" w:rsidP="00616314">
      <w:pPr>
        <w:pStyle w:val="Default"/>
        <w:spacing w:line="360" w:lineRule="auto"/>
        <w:ind w:firstLine="708"/>
        <w:jc w:val="both"/>
        <w:rPr>
          <w:rFonts w:asciiTheme="minorHAnsi" w:hAnsiTheme="minorHAnsi" w:cstheme="minorHAnsi"/>
        </w:rPr>
      </w:pPr>
      <w:r w:rsidRPr="005E10AF">
        <w:rPr>
          <w:rFonts w:asciiTheme="minorHAnsi" w:hAnsiTheme="minorHAnsi" w:cstheme="minorHAnsi"/>
        </w:rPr>
        <w:t xml:space="preserve">Mowa dziecka 5 – letniego jest już w zasadzie zrozumiała. Głoski [sz, ż, cz, dż] zaczynają się utrwalać, dziecko potrafić je poprawnie powtórzyć. Głoska [r] powinna być wymawiana na przełomie 5 i 6 roku życia. </w:t>
      </w:r>
    </w:p>
    <w:p w14:paraId="6E0BF6D8" w14:textId="522D61A9" w:rsidR="00750D92" w:rsidRPr="00A24BB6" w:rsidRDefault="00631B3E" w:rsidP="00A24BB6">
      <w:pPr>
        <w:spacing w:line="360" w:lineRule="auto"/>
        <w:ind w:firstLine="708"/>
        <w:jc w:val="both"/>
        <w:rPr>
          <w:rFonts w:cstheme="minorHAnsi"/>
          <w:sz w:val="24"/>
          <w:szCs w:val="24"/>
        </w:rPr>
      </w:pPr>
      <w:r w:rsidRPr="005E10AF">
        <w:rPr>
          <w:rFonts w:cstheme="minorHAnsi"/>
          <w:sz w:val="24"/>
          <w:szCs w:val="24"/>
        </w:rPr>
        <w:lastRenderedPageBreak/>
        <w:t>W wieku 6 lat dziecko powinno zdobyć umiejętność poprawnej wymowy całego zasobu głosowego języka polskiego.</w:t>
      </w:r>
    </w:p>
    <w:p w14:paraId="1581DCAF" w14:textId="61CDC45B" w:rsidR="00A0306D" w:rsidRDefault="00A0306D" w:rsidP="0065418B">
      <w:pPr>
        <w:autoSpaceDE w:val="0"/>
        <w:autoSpaceDN w:val="0"/>
        <w:adjustRightInd w:val="0"/>
        <w:spacing w:after="0" w:line="360" w:lineRule="auto"/>
        <w:jc w:val="both"/>
        <w:rPr>
          <w:rFonts w:cstheme="minorHAnsi"/>
          <w:b/>
          <w:bCs/>
          <w:sz w:val="24"/>
          <w:szCs w:val="24"/>
        </w:rPr>
      </w:pPr>
    </w:p>
    <w:p w14:paraId="57C5FC2F" w14:textId="45FCBDFC" w:rsidR="0065418B" w:rsidRDefault="0065418B" w:rsidP="0065418B">
      <w:pPr>
        <w:autoSpaceDE w:val="0"/>
        <w:autoSpaceDN w:val="0"/>
        <w:adjustRightInd w:val="0"/>
        <w:spacing w:after="0" w:line="360" w:lineRule="auto"/>
        <w:jc w:val="both"/>
        <w:rPr>
          <w:rFonts w:cstheme="minorHAnsi"/>
          <w:b/>
          <w:bCs/>
          <w:sz w:val="32"/>
          <w:szCs w:val="32"/>
        </w:rPr>
      </w:pPr>
      <w:r w:rsidRPr="0065418B">
        <w:rPr>
          <w:rFonts w:cstheme="minorHAnsi"/>
          <w:b/>
          <w:bCs/>
          <w:sz w:val="32"/>
          <w:szCs w:val="32"/>
        </w:rPr>
        <w:t>OPIS INNOWACJI</w:t>
      </w:r>
    </w:p>
    <w:p w14:paraId="112D8365" w14:textId="3DCD6FE4" w:rsidR="0065418B" w:rsidRDefault="0065418B" w:rsidP="00634498">
      <w:pPr>
        <w:pStyle w:val="Akapitzlist"/>
        <w:numPr>
          <w:ilvl w:val="0"/>
          <w:numId w:val="15"/>
        </w:numPr>
        <w:autoSpaceDE w:val="0"/>
        <w:autoSpaceDN w:val="0"/>
        <w:adjustRightInd w:val="0"/>
        <w:spacing w:after="0" w:line="480" w:lineRule="auto"/>
        <w:jc w:val="both"/>
        <w:rPr>
          <w:rFonts w:cstheme="minorHAnsi"/>
          <w:b/>
          <w:bCs/>
          <w:sz w:val="24"/>
          <w:szCs w:val="24"/>
        </w:rPr>
      </w:pPr>
      <w:r w:rsidRPr="0065418B">
        <w:rPr>
          <w:rFonts w:cstheme="minorHAnsi"/>
          <w:b/>
          <w:bCs/>
          <w:sz w:val="24"/>
          <w:szCs w:val="24"/>
        </w:rPr>
        <w:t xml:space="preserve">TYTUŁ INNOWACJI: </w:t>
      </w:r>
      <w:r w:rsidRPr="00A36CCA">
        <w:rPr>
          <w:rFonts w:cstheme="minorHAnsi"/>
          <w:sz w:val="24"/>
          <w:szCs w:val="24"/>
        </w:rPr>
        <w:t>„</w:t>
      </w:r>
      <w:r w:rsidR="00A36CCA" w:rsidRPr="00A36CCA">
        <w:rPr>
          <w:rFonts w:cstheme="minorHAnsi"/>
          <w:sz w:val="24"/>
          <w:szCs w:val="24"/>
        </w:rPr>
        <w:t>PORANKI W ŚWIECIE BAJKI”</w:t>
      </w:r>
    </w:p>
    <w:p w14:paraId="79B899C7" w14:textId="778E4A5A" w:rsidR="00A36CCA" w:rsidRDefault="00A36CCA" w:rsidP="00634498">
      <w:pPr>
        <w:pStyle w:val="Akapitzlist"/>
        <w:numPr>
          <w:ilvl w:val="0"/>
          <w:numId w:val="15"/>
        </w:numPr>
        <w:autoSpaceDE w:val="0"/>
        <w:autoSpaceDN w:val="0"/>
        <w:adjustRightInd w:val="0"/>
        <w:spacing w:after="0" w:line="480" w:lineRule="auto"/>
        <w:jc w:val="both"/>
        <w:rPr>
          <w:rFonts w:cstheme="minorHAnsi"/>
          <w:b/>
          <w:bCs/>
          <w:sz w:val="24"/>
          <w:szCs w:val="24"/>
        </w:rPr>
      </w:pPr>
      <w:r>
        <w:rPr>
          <w:rFonts w:cstheme="minorHAnsi"/>
          <w:b/>
          <w:bCs/>
          <w:sz w:val="24"/>
          <w:szCs w:val="24"/>
        </w:rPr>
        <w:t xml:space="preserve">AUTOR INNOWACJI: </w:t>
      </w:r>
      <w:r w:rsidRPr="00A36CCA">
        <w:rPr>
          <w:rFonts w:cstheme="minorHAnsi"/>
          <w:sz w:val="24"/>
          <w:szCs w:val="24"/>
        </w:rPr>
        <w:t>Ewa Traczyk</w:t>
      </w:r>
    </w:p>
    <w:p w14:paraId="442EBCD7" w14:textId="7908BC8F" w:rsidR="00A36CCA" w:rsidRPr="00A36CCA" w:rsidRDefault="00A36CCA" w:rsidP="00634498">
      <w:pPr>
        <w:pStyle w:val="Akapitzlist"/>
        <w:numPr>
          <w:ilvl w:val="0"/>
          <w:numId w:val="15"/>
        </w:numPr>
        <w:autoSpaceDE w:val="0"/>
        <w:autoSpaceDN w:val="0"/>
        <w:adjustRightInd w:val="0"/>
        <w:spacing w:after="0" w:line="480" w:lineRule="auto"/>
        <w:jc w:val="both"/>
        <w:rPr>
          <w:rFonts w:cstheme="minorHAnsi"/>
          <w:b/>
          <w:bCs/>
          <w:sz w:val="24"/>
          <w:szCs w:val="24"/>
        </w:rPr>
      </w:pPr>
      <w:r>
        <w:rPr>
          <w:rFonts w:cstheme="minorHAnsi"/>
          <w:b/>
          <w:bCs/>
          <w:sz w:val="24"/>
          <w:szCs w:val="24"/>
        </w:rPr>
        <w:t xml:space="preserve">RODZAJ INNOWACJI: </w:t>
      </w:r>
      <w:r>
        <w:rPr>
          <w:rFonts w:cstheme="minorHAnsi"/>
          <w:sz w:val="24"/>
          <w:szCs w:val="24"/>
        </w:rPr>
        <w:t>metodyczna</w:t>
      </w:r>
    </w:p>
    <w:p w14:paraId="51EF1792" w14:textId="6676279A" w:rsidR="00A36CCA" w:rsidRPr="00A36CCA" w:rsidRDefault="00A36CCA" w:rsidP="00634498">
      <w:pPr>
        <w:pStyle w:val="Akapitzlist"/>
        <w:numPr>
          <w:ilvl w:val="0"/>
          <w:numId w:val="15"/>
        </w:numPr>
        <w:autoSpaceDE w:val="0"/>
        <w:autoSpaceDN w:val="0"/>
        <w:adjustRightInd w:val="0"/>
        <w:spacing w:after="0" w:line="480" w:lineRule="auto"/>
        <w:jc w:val="both"/>
        <w:rPr>
          <w:rFonts w:cstheme="minorHAnsi"/>
          <w:b/>
          <w:bCs/>
          <w:sz w:val="24"/>
          <w:szCs w:val="24"/>
        </w:rPr>
      </w:pPr>
      <w:r>
        <w:rPr>
          <w:rFonts w:cstheme="minorHAnsi"/>
          <w:b/>
          <w:bCs/>
          <w:sz w:val="24"/>
          <w:szCs w:val="24"/>
        </w:rPr>
        <w:t xml:space="preserve">DATA WPROWADZENIA: </w:t>
      </w:r>
      <w:r>
        <w:rPr>
          <w:rFonts w:cstheme="minorHAnsi"/>
          <w:sz w:val="24"/>
          <w:szCs w:val="24"/>
        </w:rPr>
        <w:t>październik 2024 rok</w:t>
      </w:r>
    </w:p>
    <w:p w14:paraId="15DE2733" w14:textId="621C09BF" w:rsidR="00A36CCA" w:rsidRPr="00A36CCA" w:rsidRDefault="00A36CCA" w:rsidP="00634498">
      <w:pPr>
        <w:pStyle w:val="Akapitzlist"/>
        <w:numPr>
          <w:ilvl w:val="0"/>
          <w:numId w:val="15"/>
        </w:numPr>
        <w:autoSpaceDE w:val="0"/>
        <w:autoSpaceDN w:val="0"/>
        <w:adjustRightInd w:val="0"/>
        <w:spacing w:after="0" w:line="480" w:lineRule="auto"/>
        <w:jc w:val="both"/>
        <w:rPr>
          <w:rFonts w:cstheme="minorHAnsi"/>
          <w:b/>
          <w:bCs/>
          <w:sz w:val="24"/>
          <w:szCs w:val="24"/>
        </w:rPr>
      </w:pPr>
      <w:r>
        <w:rPr>
          <w:rFonts w:cstheme="minorHAnsi"/>
          <w:b/>
          <w:bCs/>
          <w:sz w:val="24"/>
          <w:szCs w:val="24"/>
        </w:rPr>
        <w:t xml:space="preserve">DATA ZAKOŃCZENIA: </w:t>
      </w:r>
      <w:r>
        <w:rPr>
          <w:rFonts w:cstheme="minorHAnsi"/>
          <w:sz w:val="24"/>
          <w:szCs w:val="24"/>
        </w:rPr>
        <w:t>maj 2025 rok</w:t>
      </w:r>
    </w:p>
    <w:p w14:paraId="1528CD33" w14:textId="77777777" w:rsidR="00A36CCA" w:rsidRDefault="00A36CCA" w:rsidP="00A36CCA">
      <w:pPr>
        <w:autoSpaceDE w:val="0"/>
        <w:autoSpaceDN w:val="0"/>
        <w:adjustRightInd w:val="0"/>
        <w:spacing w:after="0" w:line="360" w:lineRule="auto"/>
        <w:jc w:val="both"/>
        <w:rPr>
          <w:rFonts w:cstheme="minorHAnsi"/>
          <w:b/>
          <w:bCs/>
          <w:sz w:val="24"/>
          <w:szCs w:val="24"/>
        </w:rPr>
      </w:pPr>
    </w:p>
    <w:p w14:paraId="75A71E56" w14:textId="0438A248" w:rsidR="003971B7" w:rsidRPr="00A36CCA" w:rsidRDefault="00A36CCA" w:rsidP="00A36CCA">
      <w:pPr>
        <w:pStyle w:val="Akapitzlist"/>
        <w:numPr>
          <w:ilvl w:val="0"/>
          <w:numId w:val="15"/>
        </w:numPr>
        <w:autoSpaceDE w:val="0"/>
        <w:autoSpaceDN w:val="0"/>
        <w:adjustRightInd w:val="0"/>
        <w:spacing w:after="0" w:line="360" w:lineRule="auto"/>
        <w:jc w:val="both"/>
        <w:rPr>
          <w:rFonts w:cstheme="minorHAnsi"/>
          <w:b/>
          <w:bCs/>
          <w:sz w:val="24"/>
          <w:szCs w:val="24"/>
        </w:rPr>
      </w:pPr>
      <w:r>
        <w:rPr>
          <w:rFonts w:cstheme="minorHAnsi"/>
          <w:b/>
          <w:bCs/>
          <w:sz w:val="24"/>
          <w:szCs w:val="24"/>
        </w:rPr>
        <w:t>ZAKRES INNOWACJI</w:t>
      </w:r>
    </w:p>
    <w:p w14:paraId="4B379F00" w14:textId="3E0EB847" w:rsidR="003971B7" w:rsidRDefault="003971B7" w:rsidP="00F47847">
      <w:pPr>
        <w:autoSpaceDE w:val="0"/>
        <w:autoSpaceDN w:val="0"/>
        <w:adjustRightInd w:val="0"/>
        <w:spacing w:after="0" w:line="360" w:lineRule="auto"/>
        <w:ind w:firstLine="708"/>
        <w:jc w:val="both"/>
        <w:rPr>
          <w:rFonts w:cstheme="minorHAnsi"/>
          <w:sz w:val="24"/>
          <w:szCs w:val="24"/>
        </w:rPr>
      </w:pPr>
      <w:r w:rsidRPr="00F47847">
        <w:rPr>
          <w:rFonts w:cstheme="minorHAnsi"/>
          <w:sz w:val="24"/>
          <w:szCs w:val="24"/>
        </w:rPr>
        <w:t xml:space="preserve">Innowacja </w:t>
      </w:r>
      <w:r w:rsidRPr="00F47847">
        <w:rPr>
          <w:rFonts w:cstheme="minorHAnsi"/>
          <w:b/>
          <w:bCs/>
          <w:sz w:val="24"/>
          <w:szCs w:val="24"/>
        </w:rPr>
        <w:t>„Poranki w świecie bajki”</w:t>
      </w:r>
      <w:r w:rsidRPr="00F47847">
        <w:rPr>
          <w:rFonts w:cstheme="minorHAnsi"/>
          <w:sz w:val="24"/>
          <w:szCs w:val="24"/>
        </w:rPr>
        <w:t xml:space="preserve"> </w:t>
      </w:r>
      <w:r w:rsidR="00E445EE" w:rsidRPr="00F47847">
        <w:rPr>
          <w:rFonts w:cstheme="minorHAnsi"/>
          <w:sz w:val="24"/>
          <w:szCs w:val="24"/>
        </w:rPr>
        <w:t xml:space="preserve">obejmie dzieci 4 – letnie uczęszczające do Przedszkola Publicznego nr 2 „Promyczek” w Błoniu. </w:t>
      </w:r>
      <w:r w:rsidR="000A6875" w:rsidRPr="00F47847">
        <w:rPr>
          <w:rFonts w:cstheme="minorHAnsi"/>
          <w:sz w:val="24"/>
          <w:szCs w:val="24"/>
        </w:rPr>
        <w:t xml:space="preserve">Będzie realizowana jako część zajęć dydaktycznych w godzinach pracy przedszkola. </w:t>
      </w:r>
      <w:r w:rsidR="00E445EE" w:rsidRPr="00F47847">
        <w:rPr>
          <w:rFonts w:cstheme="minorHAnsi"/>
          <w:sz w:val="24"/>
          <w:szCs w:val="24"/>
        </w:rPr>
        <w:t xml:space="preserve">Materiał będzie realizowany przez autorkę - logopedę przedszkolnego, jako cykl 15 – 20 minutowych grupowych zajęć porannych prowadzonych systematycznie co 2 tygodnie. Utrwalany będzie przez nauczycielki grup </w:t>
      </w:r>
      <w:r w:rsidR="000A6875" w:rsidRPr="00F47847">
        <w:rPr>
          <w:rFonts w:cstheme="minorHAnsi"/>
          <w:sz w:val="24"/>
          <w:szCs w:val="24"/>
        </w:rPr>
        <w:br/>
      </w:r>
      <w:r w:rsidR="00E445EE" w:rsidRPr="00F47847">
        <w:rPr>
          <w:rFonts w:cstheme="minorHAnsi"/>
          <w:sz w:val="24"/>
          <w:szCs w:val="24"/>
        </w:rPr>
        <w:t xml:space="preserve">w formie 10 – 15 minutowych zabaw minimum 1 w tygodniu. </w:t>
      </w:r>
      <w:r w:rsidR="000A6875" w:rsidRPr="00F47847">
        <w:rPr>
          <w:rFonts w:cstheme="minorHAnsi"/>
          <w:sz w:val="24"/>
          <w:szCs w:val="24"/>
        </w:rPr>
        <w:t xml:space="preserve">Zajęcia będą skorelowane </w:t>
      </w:r>
      <w:r w:rsidR="000A6875" w:rsidRPr="00F47847">
        <w:rPr>
          <w:rFonts w:cstheme="minorHAnsi"/>
          <w:sz w:val="24"/>
          <w:szCs w:val="24"/>
        </w:rPr>
        <w:br/>
        <w:t xml:space="preserve">z treściami edukacyjnymi w ramach podstawy programowej, poszerzając je o treści zawarte </w:t>
      </w:r>
      <w:r w:rsidR="000A6875" w:rsidRPr="00F47847">
        <w:rPr>
          <w:rFonts w:cstheme="minorHAnsi"/>
          <w:sz w:val="24"/>
          <w:szCs w:val="24"/>
        </w:rPr>
        <w:br/>
        <w:t>w innowacji. Dodatkowo dzieci będą otrzymywały różnorodne zadania do wykonania w domu wspólnie z rodzicami oraz rodzeństwem.</w:t>
      </w:r>
    </w:p>
    <w:p w14:paraId="6675592E" w14:textId="1177448F" w:rsidR="00F47847" w:rsidRDefault="00F47847" w:rsidP="005D197F">
      <w:pPr>
        <w:autoSpaceDE w:val="0"/>
        <w:autoSpaceDN w:val="0"/>
        <w:adjustRightInd w:val="0"/>
        <w:spacing w:after="0" w:line="360" w:lineRule="auto"/>
        <w:ind w:firstLine="708"/>
        <w:jc w:val="both"/>
        <w:rPr>
          <w:rFonts w:cstheme="minorHAnsi"/>
          <w:sz w:val="24"/>
          <w:szCs w:val="24"/>
        </w:rPr>
      </w:pPr>
      <w:r w:rsidRPr="00F47847">
        <w:rPr>
          <w:rFonts w:cstheme="minorHAnsi"/>
          <w:sz w:val="24"/>
          <w:szCs w:val="24"/>
        </w:rPr>
        <w:t xml:space="preserve">Potwierdzeniem realizacji innowacji będą wpisy zajęć w dzienniku specjalistycznym zajęć logopedycznych oraz w dziennikach zajęć poszczególnych grup przedszkolnych wraz </w:t>
      </w:r>
      <w:r w:rsidRPr="00F47847">
        <w:rPr>
          <w:rFonts w:cstheme="minorHAnsi"/>
          <w:sz w:val="24"/>
          <w:szCs w:val="24"/>
        </w:rPr>
        <w:br/>
        <w:t xml:space="preserve">z podpisem prowadzącego zajęcia. </w:t>
      </w:r>
    </w:p>
    <w:p w14:paraId="6E4BDE9B" w14:textId="27A44BF0" w:rsidR="00A03B23" w:rsidRDefault="00A03B23" w:rsidP="00A03B23">
      <w:pPr>
        <w:autoSpaceDE w:val="0"/>
        <w:autoSpaceDN w:val="0"/>
        <w:adjustRightInd w:val="0"/>
        <w:spacing w:after="0" w:line="360" w:lineRule="auto"/>
        <w:jc w:val="both"/>
        <w:rPr>
          <w:rFonts w:cstheme="minorHAnsi"/>
          <w:sz w:val="24"/>
          <w:szCs w:val="24"/>
        </w:rPr>
      </w:pPr>
    </w:p>
    <w:p w14:paraId="1AF9F08C" w14:textId="0BB6547D" w:rsidR="00A03B23" w:rsidRPr="00A03B23" w:rsidRDefault="00A03B23" w:rsidP="00A03B23">
      <w:pPr>
        <w:pStyle w:val="Akapitzlist"/>
        <w:numPr>
          <w:ilvl w:val="0"/>
          <w:numId w:val="15"/>
        </w:numPr>
        <w:autoSpaceDE w:val="0"/>
        <w:autoSpaceDN w:val="0"/>
        <w:adjustRightInd w:val="0"/>
        <w:spacing w:after="0" w:line="360" w:lineRule="auto"/>
        <w:jc w:val="both"/>
        <w:rPr>
          <w:rFonts w:cstheme="minorHAnsi"/>
          <w:sz w:val="24"/>
          <w:szCs w:val="24"/>
        </w:rPr>
      </w:pPr>
      <w:r>
        <w:rPr>
          <w:rFonts w:cstheme="minorHAnsi"/>
          <w:b/>
          <w:bCs/>
          <w:sz w:val="24"/>
          <w:szCs w:val="24"/>
        </w:rPr>
        <w:t>NOWATORSKI CHARAKTER</w:t>
      </w:r>
    </w:p>
    <w:p w14:paraId="04F98606" w14:textId="77777777" w:rsidR="007F7200" w:rsidRDefault="00A03B23" w:rsidP="003F336A">
      <w:pPr>
        <w:autoSpaceDE w:val="0"/>
        <w:autoSpaceDN w:val="0"/>
        <w:adjustRightInd w:val="0"/>
        <w:spacing w:after="0" w:line="360" w:lineRule="auto"/>
        <w:ind w:firstLine="708"/>
        <w:jc w:val="both"/>
        <w:rPr>
          <w:rFonts w:cstheme="minorHAnsi"/>
          <w:sz w:val="24"/>
          <w:szCs w:val="24"/>
        </w:rPr>
      </w:pPr>
      <w:r w:rsidRPr="00A03B23">
        <w:rPr>
          <w:rFonts w:cstheme="minorHAnsi"/>
          <w:sz w:val="24"/>
          <w:szCs w:val="24"/>
        </w:rPr>
        <w:t xml:space="preserve">Nowatorstwo niniejszej innowacji polegać będzie na twórczym i kreatywnym </w:t>
      </w:r>
      <w:r>
        <w:rPr>
          <w:rFonts w:cstheme="minorHAnsi"/>
          <w:sz w:val="24"/>
          <w:szCs w:val="24"/>
        </w:rPr>
        <w:t xml:space="preserve">stymulowaniu rozwoju mowy i komunikacji dzieci w wieku przedszkolnym poprzez wykorzystanie zabaw i bajek logopedycznych. </w:t>
      </w:r>
      <w:r w:rsidR="00170D9B">
        <w:rPr>
          <w:rFonts w:cstheme="minorHAnsi"/>
          <w:sz w:val="24"/>
          <w:szCs w:val="24"/>
        </w:rPr>
        <w:t xml:space="preserve">Wprowadzenie nieszablonowych oraz </w:t>
      </w:r>
      <w:r w:rsidR="00170D9B">
        <w:rPr>
          <w:rFonts w:cstheme="minorHAnsi"/>
          <w:sz w:val="24"/>
          <w:szCs w:val="24"/>
        </w:rPr>
        <w:lastRenderedPageBreak/>
        <w:t xml:space="preserve">niestandardowych metod </w:t>
      </w:r>
      <w:r w:rsidR="00FD59DB">
        <w:rPr>
          <w:rFonts w:cstheme="minorHAnsi"/>
          <w:sz w:val="24"/>
          <w:szCs w:val="24"/>
        </w:rPr>
        <w:t>pracy pozytywn</w:t>
      </w:r>
      <w:r w:rsidR="007F7200">
        <w:rPr>
          <w:rFonts w:cstheme="minorHAnsi"/>
          <w:sz w:val="24"/>
          <w:szCs w:val="24"/>
        </w:rPr>
        <w:t>ie wpłynie na aktywność dzieci oraz</w:t>
      </w:r>
      <w:r w:rsidR="00FD59DB">
        <w:rPr>
          <w:rFonts w:cstheme="minorHAnsi"/>
          <w:sz w:val="24"/>
          <w:szCs w:val="24"/>
        </w:rPr>
        <w:t xml:space="preserve"> zmianę myślenia na temat zajęć logopedycznych</w:t>
      </w:r>
      <w:r w:rsidR="007F7200">
        <w:rPr>
          <w:rFonts w:cstheme="minorHAnsi"/>
          <w:sz w:val="24"/>
          <w:szCs w:val="24"/>
        </w:rPr>
        <w:t xml:space="preserve"> wśród rodziców</w:t>
      </w:r>
      <w:r w:rsidR="00FD59DB">
        <w:rPr>
          <w:rFonts w:cstheme="minorHAnsi"/>
          <w:sz w:val="24"/>
          <w:szCs w:val="24"/>
        </w:rPr>
        <w:t xml:space="preserve">. </w:t>
      </w:r>
    </w:p>
    <w:p w14:paraId="4904C3CB" w14:textId="77777777" w:rsidR="005E6AF6" w:rsidRDefault="005E6AF6" w:rsidP="003F336A">
      <w:pPr>
        <w:autoSpaceDE w:val="0"/>
        <w:autoSpaceDN w:val="0"/>
        <w:adjustRightInd w:val="0"/>
        <w:spacing w:after="0" w:line="360" w:lineRule="auto"/>
        <w:ind w:firstLine="708"/>
        <w:jc w:val="both"/>
        <w:rPr>
          <w:rFonts w:cstheme="minorHAnsi"/>
          <w:sz w:val="24"/>
          <w:szCs w:val="24"/>
        </w:rPr>
      </w:pPr>
    </w:p>
    <w:p w14:paraId="0A11D64D" w14:textId="77777777" w:rsidR="005E6AF6" w:rsidRDefault="005E6AF6" w:rsidP="005E6AF6">
      <w:pPr>
        <w:spacing w:line="360" w:lineRule="auto"/>
        <w:ind w:firstLine="708"/>
        <w:jc w:val="both"/>
        <w:rPr>
          <w:rFonts w:cstheme="minorHAnsi"/>
          <w:kern w:val="0"/>
          <w:sz w:val="24"/>
          <w:szCs w:val="24"/>
        </w:rPr>
      </w:pPr>
      <w:r w:rsidRPr="00F47847">
        <w:rPr>
          <w:rFonts w:cstheme="minorHAnsi"/>
          <w:sz w:val="24"/>
          <w:szCs w:val="24"/>
        </w:rPr>
        <w:t>W naszym przedszkolu już najmłodsze grupy objęte są programem profilaktyki logopedycznej.</w:t>
      </w:r>
      <w:r>
        <w:rPr>
          <w:rFonts w:cstheme="minorHAnsi"/>
          <w:sz w:val="24"/>
          <w:szCs w:val="24"/>
        </w:rPr>
        <w:t xml:space="preserve"> </w:t>
      </w:r>
      <w:r w:rsidRPr="00F47847">
        <w:rPr>
          <w:rFonts w:cstheme="minorHAnsi"/>
          <w:sz w:val="24"/>
          <w:szCs w:val="24"/>
        </w:rPr>
        <w:t xml:space="preserve">Niniejsza innowacja będzie kontynuacją działań wspierających. </w:t>
      </w:r>
      <w:r w:rsidRPr="00F47847">
        <w:rPr>
          <w:rFonts w:cstheme="minorHAnsi"/>
          <w:kern w:val="0"/>
          <w:sz w:val="24"/>
          <w:szCs w:val="24"/>
        </w:rPr>
        <w:t xml:space="preserve">Zaproponowane przeze mnie zabawy będą wspierały terapię logopedyczną poprzez usprawnienie aparatu artykulacyjnego do poprawnej realizacji głosek oraz naukę właściwego toru oddechowego </w:t>
      </w:r>
      <w:r>
        <w:rPr>
          <w:rFonts w:cstheme="minorHAnsi"/>
          <w:kern w:val="0"/>
          <w:sz w:val="24"/>
          <w:szCs w:val="24"/>
        </w:rPr>
        <w:t>n</w:t>
      </w:r>
      <w:r w:rsidRPr="00F47847">
        <w:rPr>
          <w:rFonts w:cstheme="minorHAnsi"/>
          <w:kern w:val="0"/>
          <w:sz w:val="24"/>
          <w:szCs w:val="24"/>
        </w:rPr>
        <w:t xml:space="preserve">a podstawie bajek logopedycznych, będą doskonaliły funkcje słuchowe takie jak: wrażliwość słuchowa, synteza i analiza oraz pamięć słuchowa. Zabawne piosenki, rymowanki i krótkie wierszyki będą inspiracją do zabaw dykcyjnych i logorytmicznych ćwiczących koordynację słuchowo-ruchową. Znajdujące się w innowacji ćwiczenia ujęte </w:t>
      </w:r>
      <w:r w:rsidRPr="00F47847">
        <w:rPr>
          <w:rFonts w:cstheme="minorHAnsi"/>
          <w:kern w:val="0"/>
          <w:sz w:val="24"/>
          <w:szCs w:val="24"/>
        </w:rPr>
        <w:br/>
      </w:r>
      <w:r w:rsidRPr="00837E65">
        <w:rPr>
          <w:rFonts w:cstheme="minorHAnsi"/>
          <w:kern w:val="0"/>
          <w:sz w:val="24"/>
          <w:szCs w:val="24"/>
        </w:rPr>
        <w:t xml:space="preserve">w zabawowej formie świadczą o tym, że nauka poprawnej wymowy nie musi być monotonna. </w:t>
      </w:r>
      <w:r w:rsidRPr="00837E65">
        <w:rPr>
          <w:rFonts w:cstheme="minorHAnsi"/>
          <w:kern w:val="0"/>
          <w:sz w:val="24"/>
          <w:szCs w:val="24"/>
        </w:rPr>
        <w:br/>
        <w:t>Może zmienić się w wesołą i pełną ciekawych pomysłów przygodę.</w:t>
      </w:r>
    </w:p>
    <w:p w14:paraId="6B0C72F8" w14:textId="77777777" w:rsidR="000013E9" w:rsidRDefault="000013E9" w:rsidP="00BF1818">
      <w:pPr>
        <w:autoSpaceDE w:val="0"/>
        <w:autoSpaceDN w:val="0"/>
        <w:adjustRightInd w:val="0"/>
        <w:spacing w:after="0" w:line="360" w:lineRule="auto"/>
        <w:jc w:val="both"/>
        <w:rPr>
          <w:rFonts w:cstheme="minorHAnsi"/>
          <w:sz w:val="24"/>
          <w:szCs w:val="24"/>
        </w:rPr>
      </w:pPr>
    </w:p>
    <w:p w14:paraId="673D6978" w14:textId="78696E62" w:rsidR="000013E9" w:rsidRPr="000013E9" w:rsidRDefault="000013E9" w:rsidP="000013E9">
      <w:pPr>
        <w:spacing w:line="360" w:lineRule="auto"/>
        <w:ind w:left="708"/>
        <w:jc w:val="both"/>
        <w:rPr>
          <w:rFonts w:cstheme="minorHAnsi"/>
          <w:b/>
          <w:bCs/>
          <w:sz w:val="24"/>
          <w:szCs w:val="24"/>
        </w:rPr>
      </w:pPr>
      <w:r w:rsidRPr="000013E9">
        <w:rPr>
          <w:rFonts w:cstheme="minorHAnsi"/>
          <w:b/>
          <w:bCs/>
          <w:sz w:val="24"/>
          <w:szCs w:val="24"/>
        </w:rPr>
        <w:t>Cele innowacji</w:t>
      </w:r>
    </w:p>
    <w:p w14:paraId="3A04005A" w14:textId="77777777" w:rsidR="000013E9" w:rsidRPr="00F92448" w:rsidRDefault="000013E9" w:rsidP="000013E9">
      <w:pPr>
        <w:spacing w:line="360" w:lineRule="auto"/>
        <w:ind w:left="708"/>
        <w:jc w:val="both"/>
        <w:rPr>
          <w:rFonts w:cstheme="minorHAnsi"/>
          <w:b/>
          <w:bCs/>
          <w:sz w:val="24"/>
          <w:szCs w:val="24"/>
        </w:rPr>
      </w:pPr>
      <w:r w:rsidRPr="00F92448">
        <w:rPr>
          <w:rFonts w:cstheme="minorHAnsi"/>
          <w:b/>
          <w:bCs/>
          <w:sz w:val="24"/>
          <w:szCs w:val="24"/>
        </w:rPr>
        <w:t>Cel główny:</w:t>
      </w:r>
    </w:p>
    <w:p w14:paraId="468E5BC7" w14:textId="77777777" w:rsidR="000013E9" w:rsidRDefault="000013E9" w:rsidP="000013E9">
      <w:pPr>
        <w:spacing w:line="360" w:lineRule="auto"/>
        <w:ind w:firstLine="708"/>
        <w:jc w:val="both"/>
        <w:rPr>
          <w:rFonts w:cstheme="minorHAnsi"/>
          <w:sz w:val="24"/>
          <w:szCs w:val="24"/>
        </w:rPr>
      </w:pPr>
      <w:r w:rsidRPr="00F92448">
        <w:rPr>
          <w:rFonts w:cstheme="minorHAnsi"/>
          <w:sz w:val="24"/>
          <w:szCs w:val="24"/>
        </w:rPr>
        <w:t xml:space="preserve">Wspomaganie </w:t>
      </w:r>
      <w:r>
        <w:rPr>
          <w:rFonts w:cstheme="minorHAnsi"/>
          <w:sz w:val="24"/>
          <w:szCs w:val="24"/>
        </w:rPr>
        <w:t xml:space="preserve">prawidłowego rozwoju mowy </w:t>
      </w:r>
      <w:r w:rsidRPr="00F92448">
        <w:rPr>
          <w:rFonts w:cstheme="minorHAnsi"/>
          <w:sz w:val="24"/>
          <w:szCs w:val="24"/>
        </w:rPr>
        <w:t>dziecka, rozbudzanie aktywności słownej, rozwijanie sprawności związanej z komunikacją językową.</w:t>
      </w:r>
    </w:p>
    <w:p w14:paraId="5E63CE63" w14:textId="77777777" w:rsidR="000013E9" w:rsidRPr="00F92448" w:rsidRDefault="000013E9" w:rsidP="000013E9">
      <w:pPr>
        <w:spacing w:line="360" w:lineRule="auto"/>
        <w:ind w:firstLine="708"/>
        <w:jc w:val="both"/>
        <w:rPr>
          <w:rFonts w:cstheme="minorHAnsi"/>
          <w:b/>
          <w:bCs/>
          <w:sz w:val="24"/>
          <w:szCs w:val="24"/>
        </w:rPr>
      </w:pPr>
      <w:r w:rsidRPr="00F92448">
        <w:rPr>
          <w:rFonts w:cstheme="minorHAnsi"/>
          <w:b/>
          <w:bCs/>
          <w:sz w:val="24"/>
          <w:szCs w:val="24"/>
        </w:rPr>
        <w:t>Cele szczegółowe:</w:t>
      </w:r>
    </w:p>
    <w:p w14:paraId="35F197CA" w14:textId="77777777" w:rsidR="000013E9" w:rsidRDefault="000013E9" w:rsidP="000013E9">
      <w:pPr>
        <w:pStyle w:val="Akapitzlist"/>
        <w:numPr>
          <w:ilvl w:val="0"/>
          <w:numId w:val="5"/>
        </w:numPr>
        <w:spacing w:line="360" w:lineRule="auto"/>
        <w:jc w:val="both"/>
        <w:rPr>
          <w:rFonts w:cstheme="minorHAnsi"/>
          <w:sz w:val="24"/>
          <w:szCs w:val="24"/>
        </w:rPr>
      </w:pPr>
      <w:r>
        <w:rPr>
          <w:rFonts w:cstheme="minorHAnsi"/>
          <w:sz w:val="24"/>
          <w:szCs w:val="24"/>
        </w:rPr>
        <w:t>usprawnianie motoryki narządów mowy: języka, warg, policzków, żuchwy, podniebienia miękkiego,</w:t>
      </w:r>
    </w:p>
    <w:p w14:paraId="1058E279" w14:textId="77777777" w:rsidR="000013E9" w:rsidRDefault="000013E9" w:rsidP="000013E9">
      <w:pPr>
        <w:pStyle w:val="Akapitzlist"/>
        <w:numPr>
          <w:ilvl w:val="0"/>
          <w:numId w:val="5"/>
        </w:numPr>
        <w:spacing w:line="360" w:lineRule="auto"/>
        <w:jc w:val="both"/>
        <w:rPr>
          <w:rFonts w:cstheme="minorHAnsi"/>
          <w:sz w:val="24"/>
          <w:szCs w:val="24"/>
        </w:rPr>
      </w:pPr>
      <w:r>
        <w:rPr>
          <w:rFonts w:cstheme="minorHAnsi"/>
          <w:sz w:val="24"/>
          <w:szCs w:val="24"/>
        </w:rPr>
        <w:t>usprawnianie aparatu oddechowego: uaktywnienie przepony, pogłębienie oddechu, wydłużenie fazy wydechowej, różnicowanie wdechu i wydechu,</w:t>
      </w:r>
    </w:p>
    <w:p w14:paraId="3CF4F760" w14:textId="77777777" w:rsidR="000013E9" w:rsidRDefault="000013E9" w:rsidP="000013E9">
      <w:pPr>
        <w:pStyle w:val="Akapitzlist"/>
        <w:numPr>
          <w:ilvl w:val="0"/>
          <w:numId w:val="5"/>
        </w:numPr>
        <w:spacing w:line="360" w:lineRule="auto"/>
        <w:jc w:val="both"/>
        <w:rPr>
          <w:rFonts w:cstheme="minorHAnsi"/>
          <w:sz w:val="24"/>
          <w:szCs w:val="24"/>
        </w:rPr>
      </w:pPr>
      <w:r>
        <w:rPr>
          <w:rFonts w:cstheme="minorHAnsi"/>
          <w:sz w:val="24"/>
          <w:szCs w:val="24"/>
        </w:rPr>
        <w:t>poprawa fonacji,</w:t>
      </w:r>
    </w:p>
    <w:p w14:paraId="1CC2F94A" w14:textId="77777777" w:rsidR="000013E9" w:rsidRDefault="000013E9" w:rsidP="000013E9">
      <w:pPr>
        <w:pStyle w:val="Akapitzlist"/>
        <w:numPr>
          <w:ilvl w:val="0"/>
          <w:numId w:val="5"/>
        </w:numPr>
        <w:spacing w:line="360" w:lineRule="auto"/>
        <w:jc w:val="both"/>
        <w:rPr>
          <w:rFonts w:cstheme="minorHAnsi"/>
          <w:sz w:val="24"/>
          <w:szCs w:val="24"/>
        </w:rPr>
      </w:pPr>
      <w:r>
        <w:rPr>
          <w:rFonts w:cstheme="minorHAnsi"/>
          <w:sz w:val="24"/>
          <w:szCs w:val="24"/>
        </w:rPr>
        <w:t>kształtowanie nawyku właściwego ułożenia języka w jamie ustnej w pozycji spoczynkowej,</w:t>
      </w:r>
    </w:p>
    <w:p w14:paraId="7EE2566F" w14:textId="77777777" w:rsidR="000013E9" w:rsidRDefault="000013E9" w:rsidP="000013E9">
      <w:pPr>
        <w:pStyle w:val="Akapitzlist"/>
        <w:numPr>
          <w:ilvl w:val="0"/>
          <w:numId w:val="5"/>
        </w:numPr>
        <w:spacing w:line="360" w:lineRule="auto"/>
        <w:jc w:val="both"/>
        <w:rPr>
          <w:rFonts w:cstheme="minorHAnsi"/>
          <w:sz w:val="24"/>
          <w:szCs w:val="24"/>
        </w:rPr>
      </w:pPr>
      <w:r>
        <w:rPr>
          <w:rFonts w:cstheme="minorHAnsi"/>
          <w:sz w:val="24"/>
          <w:szCs w:val="24"/>
        </w:rPr>
        <w:t>utrwalanie prawidłowego sposobu połykania,</w:t>
      </w:r>
    </w:p>
    <w:p w14:paraId="4C1AD643" w14:textId="77777777" w:rsidR="000013E9" w:rsidRDefault="000013E9" w:rsidP="000013E9">
      <w:pPr>
        <w:pStyle w:val="Akapitzlist"/>
        <w:numPr>
          <w:ilvl w:val="0"/>
          <w:numId w:val="5"/>
        </w:numPr>
        <w:spacing w:line="360" w:lineRule="auto"/>
        <w:jc w:val="both"/>
        <w:rPr>
          <w:rFonts w:cstheme="minorHAnsi"/>
          <w:sz w:val="24"/>
          <w:szCs w:val="24"/>
        </w:rPr>
      </w:pPr>
      <w:r>
        <w:rPr>
          <w:rFonts w:cstheme="minorHAnsi"/>
          <w:sz w:val="24"/>
          <w:szCs w:val="24"/>
        </w:rPr>
        <w:t>rozwijanie słuchu fonematycznego,</w:t>
      </w:r>
    </w:p>
    <w:p w14:paraId="3C9A9E95" w14:textId="77777777" w:rsidR="000013E9" w:rsidRDefault="000013E9" w:rsidP="000013E9">
      <w:pPr>
        <w:pStyle w:val="Akapitzlist"/>
        <w:numPr>
          <w:ilvl w:val="0"/>
          <w:numId w:val="5"/>
        </w:numPr>
        <w:spacing w:line="360" w:lineRule="auto"/>
        <w:jc w:val="both"/>
        <w:rPr>
          <w:rFonts w:cstheme="minorHAnsi"/>
          <w:sz w:val="24"/>
          <w:szCs w:val="24"/>
        </w:rPr>
      </w:pPr>
      <w:r>
        <w:rPr>
          <w:rFonts w:cstheme="minorHAnsi"/>
          <w:sz w:val="24"/>
          <w:szCs w:val="24"/>
        </w:rPr>
        <w:t>zwrócenie uwagi na prozodię wypowiedzi (ton głosu, rytm, intonacja, wysokość dźwięków mowy),</w:t>
      </w:r>
    </w:p>
    <w:p w14:paraId="12C29698" w14:textId="77777777" w:rsidR="000013E9" w:rsidRDefault="000013E9" w:rsidP="000013E9">
      <w:pPr>
        <w:pStyle w:val="Akapitzlist"/>
        <w:numPr>
          <w:ilvl w:val="0"/>
          <w:numId w:val="5"/>
        </w:numPr>
        <w:spacing w:line="360" w:lineRule="auto"/>
        <w:jc w:val="both"/>
        <w:rPr>
          <w:rFonts w:cstheme="minorHAnsi"/>
          <w:sz w:val="24"/>
          <w:szCs w:val="24"/>
        </w:rPr>
      </w:pPr>
      <w:r>
        <w:rPr>
          <w:rFonts w:cstheme="minorHAnsi"/>
          <w:sz w:val="24"/>
          <w:szCs w:val="24"/>
        </w:rPr>
        <w:lastRenderedPageBreak/>
        <w:t>doskonalenie percepcji słuchowej, słuchowej pamięci słownej,</w:t>
      </w:r>
    </w:p>
    <w:p w14:paraId="4E17FE3D" w14:textId="77777777" w:rsidR="000013E9" w:rsidRDefault="000013E9" w:rsidP="000013E9">
      <w:pPr>
        <w:pStyle w:val="Akapitzlist"/>
        <w:numPr>
          <w:ilvl w:val="0"/>
          <w:numId w:val="5"/>
        </w:numPr>
        <w:spacing w:line="360" w:lineRule="auto"/>
        <w:jc w:val="both"/>
        <w:rPr>
          <w:rFonts w:cstheme="minorHAnsi"/>
          <w:sz w:val="24"/>
          <w:szCs w:val="24"/>
        </w:rPr>
      </w:pPr>
      <w:r>
        <w:rPr>
          <w:rFonts w:cstheme="minorHAnsi"/>
          <w:sz w:val="24"/>
          <w:szCs w:val="24"/>
        </w:rPr>
        <w:t>wdrażanie do uważnego słuchania czytanego tekstu,</w:t>
      </w:r>
    </w:p>
    <w:p w14:paraId="09814CC5" w14:textId="77777777" w:rsidR="000013E9" w:rsidRDefault="000013E9" w:rsidP="000013E9">
      <w:pPr>
        <w:pStyle w:val="Akapitzlist"/>
        <w:numPr>
          <w:ilvl w:val="0"/>
          <w:numId w:val="5"/>
        </w:numPr>
        <w:spacing w:line="360" w:lineRule="auto"/>
        <w:jc w:val="both"/>
        <w:rPr>
          <w:rFonts w:cstheme="minorHAnsi"/>
          <w:sz w:val="24"/>
          <w:szCs w:val="24"/>
        </w:rPr>
      </w:pPr>
      <w:r>
        <w:rPr>
          <w:rFonts w:cstheme="minorHAnsi"/>
          <w:sz w:val="24"/>
          <w:szCs w:val="24"/>
        </w:rPr>
        <w:t>usprawnianie koncentracji uwagi, wspólnego pola uwagi,</w:t>
      </w:r>
    </w:p>
    <w:p w14:paraId="406AD68A" w14:textId="77777777" w:rsidR="000013E9" w:rsidRDefault="000013E9" w:rsidP="000013E9">
      <w:pPr>
        <w:pStyle w:val="Akapitzlist"/>
        <w:numPr>
          <w:ilvl w:val="0"/>
          <w:numId w:val="5"/>
        </w:numPr>
        <w:spacing w:line="360" w:lineRule="auto"/>
        <w:jc w:val="both"/>
        <w:rPr>
          <w:rFonts w:cstheme="minorHAnsi"/>
          <w:sz w:val="24"/>
          <w:szCs w:val="24"/>
        </w:rPr>
      </w:pPr>
      <w:r>
        <w:rPr>
          <w:rFonts w:cstheme="minorHAnsi"/>
          <w:sz w:val="24"/>
          <w:szCs w:val="24"/>
        </w:rPr>
        <w:t>poszerzanie słownictwa czynnego oraz biernego,</w:t>
      </w:r>
    </w:p>
    <w:p w14:paraId="5DB55614" w14:textId="77777777" w:rsidR="000013E9" w:rsidRDefault="000013E9" w:rsidP="000013E9">
      <w:pPr>
        <w:pStyle w:val="Akapitzlist"/>
        <w:numPr>
          <w:ilvl w:val="0"/>
          <w:numId w:val="5"/>
        </w:numPr>
        <w:spacing w:line="360" w:lineRule="auto"/>
        <w:jc w:val="both"/>
        <w:rPr>
          <w:rFonts w:cstheme="minorHAnsi"/>
          <w:sz w:val="24"/>
          <w:szCs w:val="24"/>
        </w:rPr>
      </w:pPr>
      <w:r>
        <w:rPr>
          <w:rFonts w:cstheme="minorHAnsi"/>
          <w:sz w:val="24"/>
          <w:szCs w:val="24"/>
        </w:rPr>
        <w:t>nauka poprawnej wymowy głosek w odniesieniu do normy językowej 4 – latków, a także niwelowanie błędów oraz wad wymowy,</w:t>
      </w:r>
    </w:p>
    <w:p w14:paraId="10B43754" w14:textId="77777777" w:rsidR="000013E9" w:rsidRDefault="000013E9" w:rsidP="000013E9">
      <w:pPr>
        <w:pStyle w:val="Akapitzlist"/>
        <w:numPr>
          <w:ilvl w:val="0"/>
          <w:numId w:val="5"/>
        </w:numPr>
        <w:spacing w:line="360" w:lineRule="auto"/>
        <w:jc w:val="both"/>
        <w:rPr>
          <w:rFonts w:cstheme="minorHAnsi"/>
          <w:sz w:val="24"/>
          <w:szCs w:val="24"/>
        </w:rPr>
      </w:pPr>
      <w:r>
        <w:rPr>
          <w:rFonts w:cstheme="minorHAnsi"/>
          <w:sz w:val="24"/>
          <w:szCs w:val="24"/>
        </w:rPr>
        <w:t>doskonalenie umiejętności językowych poprzez podtrzymywanie spontanicznej aktywności słownej, ćwiczenia słownikowe, rozwijanie mowy opowieściowej, wdrażanie poprawnej fleksji oraz składni</w:t>
      </w:r>
    </w:p>
    <w:p w14:paraId="6CBB40DE" w14:textId="77777777" w:rsidR="000013E9" w:rsidRDefault="000013E9" w:rsidP="000013E9">
      <w:pPr>
        <w:pStyle w:val="Akapitzlist"/>
        <w:numPr>
          <w:ilvl w:val="0"/>
          <w:numId w:val="5"/>
        </w:numPr>
        <w:spacing w:line="360" w:lineRule="auto"/>
        <w:jc w:val="both"/>
        <w:rPr>
          <w:rFonts w:cstheme="minorHAnsi"/>
          <w:sz w:val="24"/>
          <w:szCs w:val="24"/>
        </w:rPr>
      </w:pPr>
      <w:r>
        <w:rPr>
          <w:rFonts w:cstheme="minorHAnsi"/>
          <w:sz w:val="24"/>
          <w:szCs w:val="24"/>
        </w:rPr>
        <w:t>usprawnianie motoryki dużej i małej.</w:t>
      </w:r>
    </w:p>
    <w:p w14:paraId="04E41A4A" w14:textId="77777777" w:rsidR="00BF1818" w:rsidRDefault="00BF1818" w:rsidP="00BF1818">
      <w:pPr>
        <w:pStyle w:val="Akapitzlist"/>
        <w:spacing w:line="360" w:lineRule="auto"/>
        <w:jc w:val="both"/>
        <w:rPr>
          <w:rFonts w:cstheme="minorHAnsi"/>
          <w:sz w:val="24"/>
          <w:szCs w:val="24"/>
        </w:rPr>
      </w:pPr>
    </w:p>
    <w:p w14:paraId="1F9520A1" w14:textId="77777777" w:rsidR="00BF1818" w:rsidRDefault="00BF1818" w:rsidP="00BF1818">
      <w:pPr>
        <w:pStyle w:val="Akapitzlist"/>
        <w:spacing w:line="360" w:lineRule="auto"/>
        <w:jc w:val="both"/>
        <w:rPr>
          <w:rFonts w:cstheme="minorHAnsi"/>
          <w:sz w:val="24"/>
          <w:szCs w:val="24"/>
        </w:rPr>
      </w:pPr>
    </w:p>
    <w:p w14:paraId="0A49A55B" w14:textId="7F4A5C8C" w:rsidR="00F47847" w:rsidRPr="005E6AF6" w:rsidRDefault="005E6AF6" w:rsidP="005E6AF6">
      <w:pPr>
        <w:pStyle w:val="Akapitzlist"/>
        <w:numPr>
          <w:ilvl w:val="0"/>
          <w:numId w:val="15"/>
        </w:numPr>
        <w:autoSpaceDE w:val="0"/>
        <w:autoSpaceDN w:val="0"/>
        <w:adjustRightInd w:val="0"/>
        <w:spacing w:after="0" w:line="360" w:lineRule="auto"/>
        <w:jc w:val="both"/>
        <w:rPr>
          <w:rFonts w:cstheme="minorHAnsi"/>
          <w:b/>
          <w:bCs/>
          <w:sz w:val="24"/>
          <w:szCs w:val="24"/>
        </w:rPr>
      </w:pPr>
      <w:r w:rsidRPr="005E6AF6">
        <w:rPr>
          <w:rFonts w:cstheme="minorHAnsi"/>
          <w:b/>
          <w:bCs/>
          <w:sz w:val="24"/>
          <w:szCs w:val="24"/>
        </w:rPr>
        <w:t xml:space="preserve">UZASADNIENIE INNOWACJI </w:t>
      </w:r>
      <w:r>
        <w:rPr>
          <w:rFonts w:cstheme="minorHAnsi"/>
          <w:b/>
          <w:bCs/>
          <w:sz w:val="24"/>
          <w:szCs w:val="24"/>
        </w:rPr>
        <w:t>LOGOPEDYCZNEJ</w:t>
      </w:r>
    </w:p>
    <w:p w14:paraId="62733326" w14:textId="278D9771" w:rsidR="00A8736C" w:rsidRPr="00F47847" w:rsidRDefault="001F174A" w:rsidP="00F47847">
      <w:pPr>
        <w:autoSpaceDE w:val="0"/>
        <w:autoSpaceDN w:val="0"/>
        <w:adjustRightInd w:val="0"/>
        <w:spacing w:after="0" w:line="360" w:lineRule="auto"/>
        <w:ind w:firstLine="708"/>
        <w:jc w:val="both"/>
        <w:rPr>
          <w:rFonts w:cstheme="minorHAnsi"/>
        </w:rPr>
      </w:pPr>
      <w:r w:rsidRPr="00F47847">
        <w:rPr>
          <w:rFonts w:cstheme="minorHAnsi"/>
          <w:sz w:val="24"/>
          <w:szCs w:val="24"/>
        </w:rPr>
        <w:t xml:space="preserve">Innowacja </w:t>
      </w:r>
      <w:r w:rsidR="00A24BB6" w:rsidRPr="00F47847">
        <w:rPr>
          <w:rFonts w:cstheme="minorHAnsi"/>
          <w:b/>
          <w:bCs/>
          <w:sz w:val="24"/>
          <w:szCs w:val="24"/>
        </w:rPr>
        <w:t>„Poranki w świecie bajki”</w:t>
      </w:r>
      <w:r w:rsidRPr="00F47847">
        <w:rPr>
          <w:rFonts w:cstheme="minorHAnsi"/>
          <w:sz w:val="24"/>
          <w:szCs w:val="24"/>
        </w:rPr>
        <w:t xml:space="preserve"> została stworzona na potrzeby naszej placówki </w:t>
      </w:r>
      <w:r w:rsidR="00A24BB6" w:rsidRPr="00F47847">
        <w:rPr>
          <w:rFonts w:cstheme="minorHAnsi"/>
          <w:sz w:val="24"/>
          <w:szCs w:val="24"/>
        </w:rPr>
        <w:br/>
      </w:r>
      <w:r w:rsidRPr="00F47847">
        <w:rPr>
          <w:rFonts w:cstheme="minorHAnsi"/>
          <w:sz w:val="24"/>
          <w:szCs w:val="24"/>
        </w:rPr>
        <w:t xml:space="preserve">w trosce o prawidłowy rozwój mowy i komunikacji dzieci, a tym samym o rozwój poznawczy, społeczny oraz emocjonalny. </w:t>
      </w:r>
      <w:r w:rsidR="00663F51" w:rsidRPr="00F47847">
        <w:rPr>
          <w:rFonts w:cstheme="minorHAnsi"/>
          <w:color w:val="000000"/>
          <w:kern w:val="0"/>
          <w:sz w:val="24"/>
          <w:szCs w:val="24"/>
        </w:rPr>
        <w:t>Obserwując rozwój mowy dzieci w naszym przedszkolu, można stwierdzić, iż nie u wszystkich przebiega on jednakowo</w:t>
      </w:r>
      <w:r w:rsidR="007D63AB" w:rsidRPr="00F47847">
        <w:rPr>
          <w:rFonts w:cstheme="minorHAnsi"/>
          <w:color w:val="000000"/>
          <w:kern w:val="0"/>
          <w:sz w:val="24"/>
          <w:szCs w:val="24"/>
        </w:rPr>
        <w:t xml:space="preserve"> i jest bardzo zróżnicowany.</w:t>
      </w:r>
      <w:r w:rsidR="00663F51" w:rsidRPr="00F47847">
        <w:rPr>
          <w:rFonts w:cstheme="minorHAnsi"/>
          <w:color w:val="000000"/>
          <w:kern w:val="0"/>
          <w:sz w:val="24"/>
          <w:szCs w:val="24"/>
        </w:rPr>
        <w:t xml:space="preserve"> U jednych </w:t>
      </w:r>
      <w:r w:rsidR="007D63AB" w:rsidRPr="00F47847">
        <w:rPr>
          <w:rFonts w:cstheme="minorHAnsi"/>
          <w:color w:val="000000"/>
          <w:kern w:val="0"/>
          <w:sz w:val="24"/>
          <w:szCs w:val="24"/>
        </w:rPr>
        <w:t xml:space="preserve">przebiega </w:t>
      </w:r>
      <w:r w:rsidR="00663F51" w:rsidRPr="00F47847">
        <w:rPr>
          <w:rFonts w:cstheme="minorHAnsi"/>
          <w:color w:val="000000"/>
          <w:kern w:val="0"/>
          <w:sz w:val="24"/>
          <w:szCs w:val="24"/>
        </w:rPr>
        <w:t xml:space="preserve">szybciej i te dzieci zaczynają mówić wcześniej, u innych zaś wolniej, co przejawia się późniejszymi początkami mowy i wolniejszym przyswajaniem sobie wymowy pewnych głosek. </w:t>
      </w:r>
      <w:r w:rsidR="00663F51" w:rsidRPr="00F47847">
        <w:rPr>
          <w:rFonts w:cstheme="minorHAnsi"/>
          <w:sz w:val="24"/>
          <w:szCs w:val="24"/>
        </w:rPr>
        <w:t>Ponadto z obserwacji poczynionych w ubiegłych latach wynika, iż wiele dzieci niechętnie wypowiada się podczas zajęć grupowych, przejawia lęk przed wypowiedzią w większym gronie i nie potrafi pokonać bariery psychicznej związanej z tym lękiem.</w:t>
      </w:r>
      <w:r w:rsidR="00663F51" w:rsidRPr="00F47847">
        <w:rPr>
          <w:rFonts w:cstheme="minorHAnsi"/>
          <w:color w:val="000000"/>
          <w:kern w:val="0"/>
          <w:sz w:val="24"/>
          <w:szCs w:val="24"/>
        </w:rPr>
        <w:t xml:space="preserve"> Fakt ten potwierdził potrzebę systematycznej pracy ukierunkowanej na wspomaganie, doskonaleni</w:t>
      </w:r>
      <w:r w:rsidR="007D63AB" w:rsidRPr="00F47847">
        <w:rPr>
          <w:rFonts w:cstheme="minorHAnsi"/>
          <w:color w:val="000000"/>
          <w:kern w:val="0"/>
          <w:sz w:val="24"/>
          <w:szCs w:val="24"/>
        </w:rPr>
        <w:t>e</w:t>
      </w:r>
      <w:r w:rsidR="00663F51" w:rsidRPr="00F47847">
        <w:rPr>
          <w:rFonts w:cstheme="minorHAnsi"/>
          <w:color w:val="000000"/>
          <w:kern w:val="0"/>
          <w:sz w:val="24"/>
          <w:szCs w:val="24"/>
        </w:rPr>
        <w:t xml:space="preserve"> oraz korygowanie mowy</w:t>
      </w:r>
      <w:r w:rsidR="00A24BB6" w:rsidRPr="00F47847">
        <w:rPr>
          <w:rFonts w:cstheme="minorHAnsi"/>
          <w:color w:val="000000"/>
          <w:kern w:val="0"/>
          <w:sz w:val="24"/>
          <w:szCs w:val="24"/>
        </w:rPr>
        <w:t xml:space="preserve"> i komunikacji</w:t>
      </w:r>
      <w:r w:rsidR="00663F51" w:rsidRPr="00F47847">
        <w:rPr>
          <w:rFonts w:cstheme="minorHAnsi"/>
          <w:color w:val="000000"/>
          <w:kern w:val="0"/>
          <w:sz w:val="24"/>
          <w:szCs w:val="24"/>
        </w:rPr>
        <w:t xml:space="preserve"> dziec</w:t>
      </w:r>
      <w:r w:rsidR="00371EBB">
        <w:rPr>
          <w:rFonts w:cstheme="minorHAnsi"/>
          <w:color w:val="000000"/>
          <w:kern w:val="0"/>
          <w:sz w:val="24"/>
          <w:szCs w:val="24"/>
        </w:rPr>
        <w:t>i</w:t>
      </w:r>
      <w:r w:rsidR="00663F51" w:rsidRPr="00F47847">
        <w:rPr>
          <w:rFonts w:cstheme="minorHAnsi"/>
          <w:color w:val="000000"/>
          <w:kern w:val="0"/>
          <w:sz w:val="24"/>
          <w:szCs w:val="24"/>
        </w:rPr>
        <w:t>.</w:t>
      </w:r>
      <w:r w:rsidR="00060A67" w:rsidRPr="00F47847">
        <w:rPr>
          <w:rFonts w:cstheme="minorHAnsi"/>
          <w:color w:val="000000"/>
          <w:kern w:val="0"/>
          <w:sz w:val="24"/>
          <w:szCs w:val="24"/>
        </w:rPr>
        <w:t xml:space="preserve"> Niniejsza innowacja stanowi także wyjście naprzeciw wymogom edukacyjnym zawartym w aktualnej podstawie programowej wychowanie przedszkolnego</w:t>
      </w:r>
      <w:r w:rsidR="00A8736C" w:rsidRPr="00F47847">
        <w:rPr>
          <w:rFonts w:cstheme="minorHAnsi"/>
          <w:color w:val="000000"/>
          <w:kern w:val="0"/>
          <w:sz w:val="24"/>
          <w:szCs w:val="24"/>
        </w:rPr>
        <w:t xml:space="preserve">, </w:t>
      </w:r>
      <w:r w:rsidR="00A8736C" w:rsidRPr="00F47847">
        <w:rPr>
          <w:rFonts w:cstheme="minorHAnsi"/>
          <w:sz w:val="24"/>
          <w:szCs w:val="24"/>
        </w:rPr>
        <w:t>która w zakresie wspomagania rozwoju mowy ( IV. Poznawczy obszar rozwoju dziecka) zakłada, że dziecko przygotowane do podjęcia nauki w szkole:</w:t>
      </w:r>
      <w:r w:rsidR="00A8736C" w:rsidRPr="00F47847">
        <w:rPr>
          <w:rFonts w:cstheme="minorHAnsi"/>
        </w:rPr>
        <w:t xml:space="preserve"> </w:t>
      </w:r>
    </w:p>
    <w:p w14:paraId="1AABF270" w14:textId="3D55F680" w:rsidR="00A8736C" w:rsidRPr="00F47847" w:rsidRDefault="00A8736C" w:rsidP="00F47847">
      <w:pPr>
        <w:autoSpaceDE w:val="0"/>
        <w:autoSpaceDN w:val="0"/>
        <w:adjustRightInd w:val="0"/>
        <w:spacing w:after="0" w:line="360" w:lineRule="auto"/>
        <w:ind w:firstLine="708"/>
        <w:jc w:val="both"/>
        <w:rPr>
          <w:rFonts w:cstheme="minorHAnsi"/>
          <w:i/>
          <w:iCs/>
          <w:sz w:val="24"/>
          <w:szCs w:val="24"/>
        </w:rPr>
      </w:pPr>
      <w:r w:rsidRPr="00F47847">
        <w:rPr>
          <w:rFonts w:cstheme="minorHAnsi"/>
          <w:i/>
          <w:iCs/>
          <w:sz w:val="24"/>
          <w:szCs w:val="24"/>
        </w:rPr>
        <w:sym w:font="Symbol" w:char="F0B7"/>
      </w:r>
      <w:r w:rsidRPr="00F47847">
        <w:rPr>
          <w:rFonts w:cstheme="minorHAnsi"/>
          <w:i/>
          <w:iCs/>
          <w:sz w:val="24"/>
          <w:szCs w:val="24"/>
        </w:rPr>
        <w:t xml:space="preserve"> 2) wyraża swoje rozumienie świata, zjawisk i rzeczy znajdujących się w bliskim otoczeniu za pomocą języka mówionego, posługuje się językiem polskim w mowie zrozumiałej dla dzieci i osób dorosłych, mówi płynnie, wyraźnie, rytmicznie, poprawnie wypowiada ciche </w:t>
      </w:r>
      <w:r w:rsidR="00837E65">
        <w:rPr>
          <w:rFonts w:cstheme="minorHAnsi"/>
          <w:i/>
          <w:iCs/>
          <w:sz w:val="24"/>
          <w:szCs w:val="24"/>
        </w:rPr>
        <w:br/>
      </w:r>
      <w:r w:rsidRPr="00F47847">
        <w:rPr>
          <w:rFonts w:cstheme="minorHAnsi"/>
          <w:i/>
          <w:iCs/>
          <w:sz w:val="24"/>
          <w:szCs w:val="24"/>
        </w:rPr>
        <w:lastRenderedPageBreak/>
        <w:t xml:space="preserve">i głośne dźwięki mowy, rozróżnia głoski na początku i końcu w wybranych prostych fonetycznie słowach; </w:t>
      </w:r>
    </w:p>
    <w:p w14:paraId="4A4E77B7" w14:textId="77777777" w:rsidR="00A8736C" w:rsidRPr="00F47847" w:rsidRDefault="00A8736C" w:rsidP="00F47847">
      <w:pPr>
        <w:autoSpaceDE w:val="0"/>
        <w:autoSpaceDN w:val="0"/>
        <w:adjustRightInd w:val="0"/>
        <w:spacing w:after="0" w:line="360" w:lineRule="auto"/>
        <w:ind w:firstLine="708"/>
        <w:jc w:val="both"/>
        <w:rPr>
          <w:rFonts w:cstheme="minorHAnsi"/>
          <w:i/>
          <w:iCs/>
          <w:sz w:val="24"/>
          <w:szCs w:val="24"/>
        </w:rPr>
      </w:pPr>
      <w:r w:rsidRPr="00F47847">
        <w:rPr>
          <w:rFonts w:cstheme="minorHAnsi"/>
          <w:i/>
          <w:iCs/>
          <w:sz w:val="24"/>
          <w:szCs w:val="24"/>
        </w:rPr>
        <w:sym w:font="Symbol" w:char="F0B7"/>
      </w:r>
      <w:r w:rsidRPr="00F47847">
        <w:rPr>
          <w:rFonts w:cstheme="minorHAnsi"/>
          <w:i/>
          <w:iCs/>
          <w:sz w:val="24"/>
          <w:szCs w:val="24"/>
        </w:rPr>
        <w:t xml:space="preserve"> 5) odpowiada na pytania, opowiada o zdarzeniach z przedszkola, objaśnia kolejność zdarzeń w prostych historyjkach obrazkowych, układa historyjki obrazkowe, recytuje wierszyki, układa i rozwiązuje zagadki; </w:t>
      </w:r>
    </w:p>
    <w:p w14:paraId="7E7300E8" w14:textId="518083D6" w:rsidR="00663F51" w:rsidRDefault="00A8736C" w:rsidP="00F47847">
      <w:pPr>
        <w:autoSpaceDE w:val="0"/>
        <w:autoSpaceDN w:val="0"/>
        <w:adjustRightInd w:val="0"/>
        <w:spacing w:after="0" w:line="360" w:lineRule="auto"/>
        <w:ind w:firstLine="708"/>
        <w:jc w:val="both"/>
        <w:rPr>
          <w:rFonts w:cstheme="minorHAnsi"/>
          <w:i/>
          <w:iCs/>
          <w:color w:val="000000"/>
          <w:kern w:val="0"/>
          <w:sz w:val="24"/>
          <w:szCs w:val="24"/>
        </w:rPr>
      </w:pPr>
      <w:r w:rsidRPr="00F47847">
        <w:rPr>
          <w:rFonts w:cstheme="minorHAnsi"/>
          <w:i/>
          <w:iCs/>
          <w:sz w:val="24"/>
          <w:szCs w:val="24"/>
        </w:rPr>
        <w:sym w:font="Symbol" w:char="F0B7"/>
      </w:r>
      <w:r w:rsidRPr="00F47847">
        <w:rPr>
          <w:rFonts w:cstheme="minorHAnsi"/>
          <w:i/>
          <w:iCs/>
          <w:sz w:val="24"/>
          <w:szCs w:val="24"/>
        </w:rPr>
        <w:t xml:space="preserve"> 6) wykonuje własne eksperymenty językowe, nadaje znaczenie czynnościom, nazywa je, tworzy żarty językowe i sytuacyjne, uważnie słucha i nadaje znaczenie swym doświadczeniom;</w:t>
      </w:r>
      <w:r w:rsidR="00060A67" w:rsidRPr="00F47847">
        <w:rPr>
          <w:rFonts w:cstheme="minorHAnsi"/>
          <w:i/>
          <w:iCs/>
          <w:color w:val="000000"/>
          <w:kern w:val="0"/>
          <w:sz w:val="24"/>
          <w:szCs w:val="24"/>
        </w:rPr>
        <w:t xml:space="preserve"> </w:t>
      </w:r>
    </w:p>
    <w:p w14:paraId="5E373E3A" w14:textId="77777777" w:rsidR="00837E65" w:rsidRPr="00F47847" w:rsidRDefault="00837E65" w:rsidP="00F47847">
      <w:pPr>
        <w:autoSpaceDE w:val="0"/>
        <w:autoSpaceDN w:val="0"/>
        <w:adjustRightInd w:val="0"/>
        <w:spacing w:after="0" w:line="360" w:lineRule="auto"/>
        <w:ind w:firstLine="708"/>
        <w:jc w:val="both"/>
        <w:rPr>
          <w:rFonts w:cstheme="minorHAnsi"/>
          <w:i/>
          <w:iCs/>
          <w:color w:val="000000"/>
          <w:kern w:val="0"/>
          <w:sz w:val="24"/>
          <w:szCs w:val="24"/>
        </w:rPr>
      </w:pPr>
    </w:p>
    <w:p w14:paraId="5C82413C" w14:textId="4B366F7B" w:rsidR="00837E65" w:rsidRPr="00BF1818" w:rsidRDefault="00BF1818" w:rsidP="00BF1818">
      <w:pPr>
        <w:pStyle w:val="Akapitzlist"/>
        <w:numPr>
          <w:ilvl w:val="0"/>
          <w:numId w:val="15"/>
        </w:numPr>
        <w:spacing w:line="360" w:lineRule="auto"/>
        <w:jc w:val="both"/>
        <w:rPr>
          <w:rFonts w:cstheme="minorHAnsi"/>
          <w:b/>
          <w:bCs/>
          <w:kern w:val="0"/>
          <w:sz w:val="24"/>
          <w:szCs w:val="24"/>
        </w:rPr>
      </w:pPr>
      <w:r w:rsidRPr="00BF1818">
        <w:rPr>
          <w:rFonts w:cstheme="minorHAnsi"/>
          <w:b/>
          <w:bCs/>
          <w:kern w:val="0"/>
          <w:sz w:val="24"/>
          <w:szCs w:val="24"/>
        </w:rPr>
        <w:t>PROCEDURA WDRAŻANIA INNOWACJI</w:t>
      </w:r>
    </w:p>
    <w:p w14:paraId="68543F8F" w14:textId="77777777" w:rsidR="00BF1818" w:rsidRPr="00BF1818" w:rsidRDefault="00BF1818" w:rsidP="00BF1818">
      <w:pPr>
        <w:spacing w:line="360" w:lineRule="auto"/>
        <w:ind w:firstLine="360"/>
        <w:jc w:val="both"/>
        <w:rPr>
          <w:rFonts w:cstheme="minorHAnsi"/>
          <w:b/>
          <w:bCs/>
          <w:sz w:val="24"/>
          <w:szCs w:val="24"/>
        </w:rPr>
      </w:pPr>
      <w:r w:rsidRPr="00BF1818">
        <w:rPr>
          <w:rFonts w:cstheme="minorHAnsi"/>
          <w:b/>
          <w:bCs/>
          <w:sz w:val="24"/>
          <w:szCs w:val="24"/>
        </w:rPr>
        <w:t>Metody i formy pracy.</w:t>
      </w:r>
    </w:p>
    <w:p w14:paraId="0317307D" w14:textId="01C64595" w:rsidR="00BF1818" w:rsidRDefault="00BF1818" w:rsidP="00BF1818">
      <w:pPr>
        <w:spacing w:line="360" w:lineRule="auto"/>
        <w:ind w:firstLine="708"/>
        <w:jc w:val="both"/>
        <w:rPr>
          <w:rFonts w:cstheme="minorHAnsi"/>
          <w:sz w:val="24"/>
          <w:szCs w:val="24"/>
        </w:rPr>
      </w:pPr>
      <w:r>
        <w:rPr>
          <w:rFonts w:cstheme="minorHAnsi"/>
          <w:sz w:val="24"/>
          <w:szCs w:val="24"/>
        </w:rPr>
        <w:t>Podczas realizacji innowacji zostaną zastosowane odpowiednie metody i formy pracy.</w:t>
      </w:r>
    </w:p>
    <w:p w14:paraId="2BABCF3A" w14:textId="77777777" w:rsidR="00BF1818" w:rsidRPr="00FA0D4C" w:rsidRDefault="00BF1818" w:rsidP="00BF1818">
      <w:pPr>
        <w:spacing w:line="360" w:lineRule="auto"/>
        <w:ind w:left="708"/>
        <w:jc w:val="both"/>
        <w:rPr>
          <w:rFonts w:cstheme="minorHAnsi"/>
          <w:b/>
          <w:bCs/>
          <w:i/>
          <w:iCs/>
          <w:sz w:val="24"/>
          <w:szCs w:val="24"/>
        </w:rPr>
      </w:pPr>
      <w:r w:rsidRPr="00FA0D4C">
        <w:rPr>
          <w:rFonts w:cstheme="minorHAnsi"/>
          <w:b/>
          <w:bCs/>
          <w:i/>
          <w:iCs/>
          <w:sz w:val="24"/>
          <w:szCs w:val="24"/>
        </w:rPr>
        <w:t>Metody:</w:t>
      </w:r>
    </w:p>
    <w:p w14:paraId="7939B72A" w14:textId="77777777" w:rsidR="00BF1818" w:rsidRDefault="00BF1818" w:rsidP="00BF1818">
      <w:pPr>
        <w:pStyle w:val="Akapitzlist"/>
        <w:numPr>
          <w:ilvl w:val="0"/>
          <w:numId w:val="9"/>
        </w:numPr>
        <w:spacing w:line="360" w:lineRule="auto"/>
        <w:jc w:val="both"/>
        <w:rPr>
          <w:rFonts w:cstheme="minorHAnsi"/>
          <w:sz w:val="24"/>
          <w:szCs w:val="24"/>
        </w:rPr>
      </w:pPr>
      <w:r>
        <w:rPr>
          <w:rFonts w:cstheme="minorHAnsi"/>
          <w:sz w:val="24"/>
          <w:szCs w:val="24"/>
        </w:rPr>
        <w:t>wspierające rozwój dziecka,</w:t>
      </w:r>
    </w:p>
    <w:p w14:paraId="3634C7F6" w14:textId="77777777" w:rsidR="00BF1818" w:rsidRDefault="00BF1818" w:rsidP="00BF1818">
      <w:pPr>
        <w:pStyle w:val="Akapitzlist"/>
        <w:numPr>
          <w:ilvl w:val="0"/>
          <w:numId w:val="9"/>
        </w:numPr>
        <w:spacing w:line="360" w:lineRule="auto"/>
        <w:jc w:val="both"/>
        <w:rPr>
          <w:rFonts w:cstheme="minorHAnsi"/>
          <w:sz w:val="24"/>
          <w:szCs w:val="24"/>
        </w:rPr>
      </w:pPr>
      <w:r>
        <w:rPr>
          <w:rFonts w:cstheme="minorHAnsi"/>
          <w:sz w:val="24"/>
          <w:szCs w:val="24"/>
        </w:rPr>
        <w:t>stymulujące rozwój dziecka,</w:t>
      </w:r>
    </w:p>
    <w:p w14:paraId="21E7EC08" w14:textId="77777777" w:rsidR="00BF1818" w:rsidRDefault="00BF1818" w:rsidP="00BF1818">
      <w:pPr>
        <w:pStyle w:val="Akapitzlist"/>
        <w:numPr>
          <w:ilvl w:val="0"/>
          <w:numId w:val="9"/>
        </w:numPr>
        <w:spacing w:line="360" w:lineRule="auto"/>
        <w:jc w:val="both"/>
        <w:rPr>
          <w:rFonts w:cstheme="minorHAnsi"/>
          <w:sz w:val="24"/>
          <w:szCs w:val="24"/>
        </w:rPr>
      </w:pPr>
      <w:r>
        <w:rPr>
          <w:rFonts w:cstheme="minorHAnsi"/>
          <w:sz w:val="24"/>
          <w:szCs w:val="24"/>
        </w:rPr>
        <w:t>słowne: objaśnienia, instrukcje, rozmowa,</w:t>
      </w:r>
    </w:p>
    <w:p w14:paraId="5956A334" w14:textId="77777777" w:rsidR="00BF1818" w:rsidRDefault="00BF1818" w:rsidP="00BF1818">
      <w:pPr>
        <w:pStyle w:val="Akapitzlist"/>
        <w:numPr>
          <w:ilvl w:val="0"/>
          <w:numId w:val="9"/>
        </w:numPr>
        <w:spacing w:line="360" w:lineRule="auto"/>
        <w:jc w:val="both"/>
        <w:rPr>
          <w:rFonts w:cstheme="minorHAnsi"/>
          <w:sz w:val="24"/>
          <w:szCs w:val="24"/>
        </w:rPr>
      </w:pPr>
      <w:r>
        <w:rPr>
          <w:rFonts w:cstheme="minorHAnsi"/>
          <w:sz w:val="24"/>
          <w:szCs w:val="24"/>
        </w:rPr>
        <w:t>percepcyjne: obserwacja, pokaz,</w:t>
      </w:r>
    </w:p>
    <w:p w14:paraId="6BBFF9D9" w14:textId="77777777" w:rsidR="00BF1818" w:rsidRDefault="00BF1818" w:rsidP="00BF1818">
      <w:pPr>
        <w:pStyle w:val="Akapitzlist"/>
        <w:numPr>
          <w:ilvl w:val="0"/>
          <w:numId w:val="9"/>
        </w:numPr>
        <w:spacing w:line="360" w:lineRule="auto"/>
        <w:jc w:val="both"/>
        <w:rPr>
          <w:rFonts w:cstheme="minorHAnsi"/>
          <w:sz w:val="24"/>
          <w:szCs w:val="24"/>
        </w:rPr>
      </w:pPr>
      <w:r>
        <w:rPr>
          <w:rFonts w:cstheme="minorHAnsi"/>
          <w:sz w:val="24"/>
          <w:szCs w:val="24"/>
        </w:rPr>
        <w:t>czynne: samodzielnych doświadczeń, zadań stawianych do wykonania,</w:t>
      </w:r>
    </w:p>
    <w:p w14:paraId="3EE0F29E" w14:textId="77777777" w:rsidR="00BF1818" w:rsidRDefault="00BF1818" w:rsidP="00BF1818">
      <w:pPr>
        <w:pStyle w:val="Akapitzlist"/>
        <w:numPr>
          <w:ilvl w:val="0"/>
          <w:numId w:val="9"/>
        </w:numPr>
        <w:spacing w:line="360" w:lineRule="auto"/>
        <w:jc w:val="both"/>
        <w:rPr>
          <w:rFonts w:cstheme="minorHAnsi"/>
          <w:sz w:val="24"/>
          <w:szCs w:val="24"/>
        </w:rPr>
      </w:pPr>
      <w:r>
        <w:rPr>
          <w:rFonts w:cstheme="minorHAnsi"/>
          <w:sz w:val="24"/>
          <w:szCs w:val="24"/>
        </w:rPr>
        <w:t>aktywizujące: wyzwalanie aktywności dziecka.</w:t>
      </w:r>
    </w:p>
    <w:p w14:paraId="56C869BE" w14:textId="77777777" w:rsidR="00BF1818" w:rsidRPr="00FA0D4C" w:rsidRDefault="00BF1818" w:rsidP="00BF1818">
      <w:pPr>
        <w:spacing w:line="360" w:lineRule="auto"/>
        <w:ind w:left="708"/>
        <w:jc w:val="both"/>
        <w:rPr>
          <w:rFonts w:cstheme="minorHAnsi"/>
          <w:b/>
          <w:bCs/>
          <w:i/>
          <w:iCs/>
          <w:sz w:val="24"/>
          <w:szCs w:val="24"/>
        </w:rPr>
      </w:pPr>
      <w:r w:rsidRPr="00FA0D4C">
        <w:rPr>
          <w:rFonts w:cstheme="minorHAnsi"/>
          <w:b/>
          <w:bCs/>
          <w:i/>
          <w:iCs/>
          <w:sz w:val="24"/>
          <w:szCs w:val="24"/>
        </w:rPr>
        <w:t>Formy:</w:t>
      </w:r>
    </w:p>
    <w:p w14:paraId="618D8FC3" w14:textId="77777777" w:rsidR="00BF1818" w:rsidRDefault="00BF1818" w:rsidP="00BF1818">
      <w:pPr>
        <w:pStyle w:val="Akapitzlist"/>
        <w:numPr>
          <w:ilvl w:val="0"/>
          <w:numId w:val="10"/>
        </w:numPr>
        <w:spacing w:line="360" w:lineRule="auto"/>
        <w:jc w:val="both"/>
        <w:rPr>
          <w:rFonts w:cstheme="minorHAnsi"/>
          <w:sz w:val="24"/>
          <w:szCs w:val="24"/>
        </w:rPr>
      </w:pPr>
      <w:r>
        <w:rPr>
          <w:rFonts w:cstheme="minorHAnsi"/>
          <w:sz w:val="24"/>
          <w:szCs w:val="24"/>
        </w:rPr>
        <w:t>praca z całą grupą,</w:t>
      </w:r>
    </w:p>
    <w:p w14:paraId="0ED121B5" w14:textId="77777777" w:rsidR="00BF1818" w:rsidRDefault="00BF1818" w:rsidP="00BF1818">
      <w:pPr>
        <w:pStyle w:val="Akapitzlist"/>
        <w:numPr>
          <w:ilvl w:val="0"/>
          <w:numId w:val="10"/>
        </w:numPr>
        <w:spacing w:line="360" w:lineRule="auto"/>
        <w:jc w:val="both"/>
        <w:rPr>
          <w:rFonts w:cstheme="minorHAnsi"/>
          <w:sz w:val="24"/>
          <w:szCs w:val="24"/>
        </w:rPr>
      </w:pPr>
      <w:r>
        <w:rPr>
          <w:rFonts w:cstheme="minorHAnsi"/>
          <w:sz w:val="24"/>
          <w:szCs w:val="24"/>
        </w:rPr>
        <w:t>praca w zespołach.</w:t>
      </w:r>
    </w:p>
    <w:p w14:paraId="0806C585" w14:textId="77777777" w:rsidR="00BF1818" w:rsidRPr="00FA0D4C" w:rsidRDefault="00BF1818" w:rsidP="00BF1818">
      <w:pPr>
        <w:spacing w:line="360" w:lineRule="auto"/>
        <w:ind w:firstLine="708"/>
        <w:jc w:val="both"/>
        <w:rPr>
          <w:rFonts w:cstheme="minorHAnsi"/>
          <w:sz w:val="24"/>
          <w:szCs w:val="24"/>
        </w:rPr>
      </w:pPr>
      <w:r>
        <w:rPr>
          <w:rFonts w:cstheme="minorHAnsi"/>
          <w:sz w:val="24"/>
          <w:szCs w:val="24"/>
        </w:rPr>
        <w:t xml:space="preserve">Zajęcia prowadzone w ramach innowacji będą odbywały się w formie zabawy, </w:t>
      </w:r>
      <w:r>
        <w:rPr>
          <w:rFonts w:cstheme="minorHAnsi"/>
          <w:sz w:val="24"/>
          <w:szCs w:val="24"/>
        </w:rPr>
        <w:br/>
        <w:t>w serdecznej oraz przyjaznej atmosferze. Pozwoli to wyzwolić w dzieciach poczucie bezpieczeństwa, zaufanie, a także będzie sprzyjać aktywnemu uczestnictwu w zajęciach.</w:t>
      </w:r>
    </w:p>
    <w:p w14:paraId="583BEDC2" w14:textId="77777777" w:rsidR="00F27656" w:rsidRDefault="00F27656" w:rsidP="00F27656">
      <w:pPr>
        <w:pStyle w:val="Akapitzlist"/>
        <w:spacing w:line="360" w:lineRule="auto"/>
        <w:jc w:val="both"/>
        <w:rPr>
          <w:rFonts w:cstheme="minorHAnsi"/>
          <w:sz w:val="24"/>
          <w:szCs w:val="24"/>
        </w:rPr>
      </w:pPr>
    </w:p>
    <w:p w14:paraId="71A0AA6F" w14:textId="77777777" w:rsidR="00634498" w:rsidRDefault="00634498" w:rsidP="00BF1818">
      <w:pPr>
        <w:spacing w:line="360" w:lineRule="auto"/>
        <w:jc w:val="both"/>
        <w:rPr>
          <w:b/>
          <w:bCs/>
          <w:sz w:val="24"/>
          <w:szCs w:val="24"/>
        </w:rPr>
      </w:pPr>
    </w:p>
    <w:p w14:paraId="75EDCFF9" w14:textId="3C8912BD" w:rsidR="00BF1818" w:rsidRPr="00BF1818" w:rsidRDefault="00BF1818" w:rsidP="00BF1818">
      <w:pPr>
        <w:spacing w:line="360" w:lineRule="auto"/>
        <w:jc w:val="both"/>
        <w:rPr>
          <w:b/>
          <w:bCs/>
          <w:sz w:val="24"/>
          <w:szCs w:val="24"/>
        </w:rPr>
      </w:pPr>
      <w:r w:rsidRPr="00BF1818">
        <w:rPr>
          <w:b/>
          <w:bCs/>
          <w:sz w:val="24"/>
          <w:szCs w:val="24"/>
        </w:rPr>
        <w:lastRenderedPageBreak/>
        <w:t xml:space="preserve">Przykładowe wierszyki i bajki logopedyczne stymulujące rozwój mowy </w:t>
      </w:r>
      <w:r w:rsidRPr="00BF1818">
        <w:rPr>
          <w:b/>
          <w:bCs/>
          <w:sz w:val="24"/>
          <w:szCs w:val="24"/>
        </w:rPr>
        <w:br/>
        <w:t>i komunikacji dzieci.</w:t>
      </w:r>
    </w:p>
    <w:p w14:paraId="08ECC10E" w14:textId="6C0AF1B1" w:rsidR="00BF1818" w:rsidRPr="00634498" w:rsidRDefault="00634498" w:rsidP="00634498">
      <w:pPr>
        <w:spacing w:line="360" w:lineRule="auto"/>
        <w:rPr>
          <w:rFonts w:cstheme="minorHAnsi"/>
          <w:sz w:val="24"/>
          <w:szCs w:val="24"/>
        </w:rPr>
      </w:pPr>
      <w:r>
        <w:rPr>
          <w:noProof/>
        </w:rPr>
        <w:drawing>
          <wp:inline distT="0" distB="0" distL="0" distR="0" wp14:anchorId="7AE70C02" wp14:editId="45783C55">
            <wp:extent cx="5760720" cy="4029075"/>
            <wp:effectExtent l="0" t="0" r="0" b="9525"/>
            <wp:docPr id="18"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
                      <a:extLst>
                        <a:ext uri="{28A0092B-C50C-407E-A947-70E740481C1C}">
                          <a14:useLocalDpi xmlns:a14="http://schemas.microsoft.com/office/drawing/2010/main" val="0"/>
                        </a:ext>
                      </a:extLst>
                    </a:blip>
                    <a:srcRect t="2982"/>
                    <a:stretch/>
                  </pic:blipFill>
                  <pic:spPr bwMode="auto">
                    <a:xfrm>
                      <a:off x="0" y="0"/>
                      <a:ext cx="5760720" cy="4029075"/>
                    </a:xfrm>
                    <a:prstGeom prst="rect">
                      <a:avLst/>
                    </a:prstGeom>
                    <a:noFill/>
                    <a:ln>
                      <a:noFill/>
                    </a:ln>
                    <a:extLst>
                      <a:ext uri="{53640926-AAD7-44D8-BBD7-CCE9431645EC}">
                        <a14:shadowObscured xmlns:a14="http://schemas.microsoft.com/office/drawing/2010/main"/>
                      </a:ext>
                    </a:extLst>
                  </pic:spPr>
                </pic:pic>
              </a:graphicData>
            </a:graphic>
          </wp:inline>
        </w:drawing>
      </w:r>
    </w:p>
    <w:p w14:paraId="6115C4AE" w14:textId="32BA872A" w:rsidR="00634498" w:rsidRPr="00634498" w:rsidRDefault="00634498" w:rsidP="00634498">
      <w:pPr>
        <w:spacing w:line="360" w:lineRule="auto"/>
        <w:rPr>
          <w:rFonts w:cstheme="minorHAnsi"/>
          <w:sz w:val="24"/>
          <w:szCs w:val="24"/>
        </w:rPr>
      </w:pPr>
      <w:r>
        <w:rPr>
          <w:noProof/>
        </w:rPr>
        <w:drawing>
          <wp:inline distT="0" distB="0" distL="0" distR="0" wp14:anchorId="6FB17C63" wp14:editId="29F61BA5">
            <wp:extent cx="5772150" cy="3912735"/>
            <wp:effectExtent l="0" t="0" r="0" b="0"/>
            <wp:docPr id="1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
                      <a:extLst>
                        <a:ext uri="{28A0092B-C50C-407E-A947-70E740481C1C}">
                          <a14:useLocalDpi xmlns:a14="http://schemas.microsoft.com/office/drawing/2010/main" val="0"/>
                        </a:ext>
                      </a:extLst>
                    </a:blip>
                    <a:srcRect t="3119" b="2863"/>
                    <a:stretch/>
                  </pic:blipFill>
                  <pic:spPr bwMode="auto">
                    <a:xfrm>
                      <a:off x="0" y="0"/>
                      <a:ext cx="5781693" cy="3919204"/>
                    </a:xfrm>
                    <a:prstGeom prst="rect">
                      <a:avLst/>
                    </a:prstGeom>
                    <a:noFill/>
                    <a:ln>
                      <a:noFill/>
                    </a:ln>
                    <a:extLst>
                      <a:ext uri="{53640926-AAD7-44D8-BBD7-CCE9431645EC}">
                        <a14:shadowObscured xmlns:a14="http://schemas.microsoft.com/office/drawing/2010/main"/>
                      </a:ext>
                    </a:extLst>
                  </pic:spPr>
                </pic:pic>
              </a:graphicData>
            </a:graphic>
          </wp:inline>
        </w:drawing>
      </w:r>
    </w:p>
    <w:p w14:paraId="6D015CDB" w14:textId="247DCD6D" w:rsidR="00BF1818" w:rsidRDefault="00634498" w:rsidP="00634498">
      <w:pPr>
        <w:pStyle w:val="Akapitzlist"/>
        <w:spacing w:line="360" w:lineRule="auto"/>
        <w:jc w:val="center"/>
        <w:rPr>
          <w:rFonts w:cstheme="minorHAnsi"/>
          <w:sz w:val="24"/>
          <w:szCs w:val="24"/>
        </w:rPr>
      </w:pPr>
      <w:r>
        <w:rPr>
          <w:noProof/>
        </w:rPr>
        <w:lastRenderedPageBreak/>
        <w:drawing>
          <wp:inline distT="0" distB="0" distL="0" distR="0" wp14:anchorId="093E8BAB" wp14:editId="3F80D405">
            <wp:extent cx="3838575" cy="4429125"/>
            <wp:effectExtent l="0" t="0" r="9525" b="9525"/>
            <wp:docPr id="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5626" cy="4437261"/>
                    </a:xfrm>
                    <a:prstGeom prst="rect">
                      <a:avLst/>
                    </a:prstGeom>
                    <a:noFill/>
                    <a:ln>
                      <a:noFill/>
                    </a:ln>
                  </pic:spPr>
                </pic:pic>
              </a:graphicData>
            </a:graphic>
          </wp:inline>
        </w:drawing>
      </w:r>
    </w:p>
    <w:p w14:paraId="067AFA02" w14:textId="581CB410" w:rsidR="00634498" w:rsidRDefault="00634498" w:rsidP="00634498">
      <w:pPr>
        <w:pStyle w:val="Akapitzlist"/>
        <w:spacing w:line="360" w:lineRule="auto"/>
        <w:jc w:val="center"/>
        <w:rPr>
          <w:rFonts w:cstheme="minorHAnsi"/>
          <w:sz w:val="24"/>
          <w:szCs w:val="24"/>
        </w:rPr>
      </w:pPr>
      <w:r>
        <w:rPr>
          <w:noProof/>
        </w:rPr>
        <w:drawing>
          <wp:inline distT="0" distB="0" distL="0" distR="0" wp14:anchorId="6034BBC7" wp14:editId="6214A5B2">
            <wp:extent cx="3895725" cy="4171950"/>
            <wp:effectExtent l="0" t="0" r="9525" b="0"/>
            <wp:docPr id="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l="9111"/>
                    <a:stretch/>
                  </pic:blipFill>
                  <pic:spPr bwMode="auto">
                    <a:xfrm>
                      <a:off x="0" y="0"/>
                      <a:ext cx="3895725" cy="4171950"/>
                    </a:xfrm>
                    <a:prstGeom prst="rect">
                      <a:avLst/>
                    </a:prstGeom>
                    <a:noFill/>
                    <a:ln>
                      <a:noFill/>
                    </a:ln>
                    <a:extLst>
                      <a:ext uri="{53640926-AAD7-44D8-BBD7-CCE9431645EC}">
                        <a14:shadowObscured xmlns:a14="http://schemas.microsoft.com/office/drawing/2010/main"/>
                      </a:ext>
                    </a:extLst>
                  </pic:spPr>
                </pic:pic>
              </a:graphicData>
            </a:graphic>
          </wp:inline>
        </w:drawing>
      </w:r>
    </w:p>
    <w:p w14:paraId="44300397" w14:textId="78F9A457" w:rsidR="00634498" w:rsidRDefault="00634498" w:rsidP="00634498">
      <w:pPr>
        <w:pStyle w:val="Akapitzlist"/>
        <w:spacing w:line="360" w:lineRule="auto"/>
        <w:jc w:val="center"/>
        <w:rPr>
          <w:rFonts w:cstheme="minorHAnsi"/>
          <w:sz w:val="24"/>
          <w:szCs w:val="24"/>
        </w:rPr>
      </w:pPr>
      <w:r>
        <w:rPr>
          <w:noProof/>
        </w:rPr>
        <w:lastRenderedPageBreak/>
        <w:drawing>
          <wp:inline distT="0" distB="0" distL="0" distR="0" wp14:anchorId="1C22A35B" wp14:editId="77E1965F">
            <wp:extent cx="3581400" cy="4553494"/>
            <wp:effectExtent l="0" t="0" r="0" b="0"/>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5088" cy="4558183"/>
                    </a:xfrm>
                    <a:prstGeom prst="rect">
                      <a:avLst/>
                    </a:prstGeom>
                    <a:noFill/>
                    <a:ln>
                      <a:noFill/>
                    </a:ln>
                  </pic:spPr>
                </pic:pic>
              </a:graphicData>
            </a:graphic>
          </wp:inline>
        </w:drawing>
      </w:r>
    </w:p>
    <w:p w14:paraId="1616A18B" w14:textId="2C0F9BEF" w:rsidR="00634498" w:rsidRDefault="00634498" w:rsidP="00634498">
      <w:pPr>
        <w:pStyle w:val="Akapitzlist"/>
        <w:spacing w:line="360" w:lineRule="auto"/>
        <w:jc w:val="center"/>
        <w:rPr>
          <w:rFonts w:cstheme="minorHAnsi"/>
          <w:sz w:val="24"/>
          <w:szCs w:val="24"/>
        </w:rPr>
      </w:pPr>
      <w:r>
        <w:rPr>
          <w:noProof/>
        </w:rPr>
        <w:drawing>
          <wp:inline distT="0" distB="0" distL="0" distR="0" wp14:anchorId="6DDDE009" wp14:editId="73E8ACA8">
            <wp:extent cx="3476625" cy="4061101"/>
            <wp:effectExtent l="0" t="0" r="0" b="0"/>
            <wp:docPr id="1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1059" cy="4066280"/>
                    </a:xfrm>
                    <a:prstGeom prst="rect">
                      <a:avLst/>
                    </a:prstGeom>
                    <a:noFill/>
                    <a:ln>
                      <a:noFill/>
                    </a:ln>
                  </pic:spPr>
                </pic:pic>
              </a:graphicData>
            </a:graphic>
          </wp:inline>
        </w:drawing>
      </w:r>
    </w:p>
    <w:p w14:paraId="53430E7A" w14:textId="0DD9E61A" w:rsidR="00634498" w:rsidRDefault="00634498" w:rsidP="00634498">
      <w:pPr>
        <w:spacing w:line="360" w:lineRule="auto"/>
        <w:rPr>
          <w:rFonts w:cstheme="minorHAnsi"/>
          <w:sz w:val="24"/>
          <w:szCs w:val="24"/>
        </w:rPr>
      </w:pPr>
      <w:r>
        <w:rPr>
          <w:noProof/>
        </w:rPr>
        <w:lastRenderedPageBreak/>
        <w:drawing>
          <wp:inline distT="0" distB="0" distL="0" distR="0" wp14:anchorId="7B5D1C94" wp14:editId="56F7FFFA">
            <wp:extent cx="5760720" cy="3537215"/>
            <wp:effectExtent l="0" t="0" r="0" b="6350"/>
            <wp:docPr id="19"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
                      <a:extLst>
                        <a:ext uri="{28A0092B-C50C-407E-A947-70E740481C1C}">
                          <a14:useLocalDpi xmlns:a14="http://schemas.microsoft.com/office/drawing/2010/main" val="0"/>
                        </a:ext>
                      </a:extLst>
                    </a:blip>
                    <a:srcRect l="1454" r="-1"/>
                    <a:stretch/>
                  </pic:blipFill>
                  <pic:spPr bwMode="auto">
                    <a:xfrm>
                      <a:off x="0" y="0"/>
                      <a:ext cx="5760720" cy="3537215"/>
                    </a:xfrm>
                    <a:prstGeom prst="rect">
                      <a:avLst/>
                    </a:prstGeom>
                    <a:noFill/>
                    <a:ln>
                      <a:noFill/>
                    </a:ln>
                    <a:extLst>
                      <a:ext uri="{53640926-AAD7-44D8-BBD7-CCE9431645EC}">
                        <a14:shadowObscured xmlns:a14="http://schemas.microsoft.com/office/drawing/2010/main"/>
                      </a:ext>
                    </a:extLst>
                  </pic:spPr>
                </pic:pic>
              </a:graphicData>
            </a:graphic>
          </wp:inline>
        </w:drawing>
      </w:r>
    </w:p>
    <w:p w14:paraId="46BDC062" w14:textId="77777777" w:rsidR="00634498" w:rsidRDefault="00634498" w:rsidP="00634498">
      <w:pPr>
        <w:spacing w:line="360" w:lineRule="auto"/>
        <w:rPr>
          <w:rFonts w:cstheme="minorHAnsi"/>
          <w:sz w:val="24"/>
          <w:szCs w:val="24"/>
        </w:rPr>
      </w:pPr>
    </w:p>
    <w:p w14:paraId="3D9EFF76" w14:textId="77777777" w:rsidR="00634498" w:rsidRDefault="00634498" w:rsidP="00634498">
      <w:pPr>
        <w:spacing w:line="360" w:lineRule="auto"/>
        <w:rPr>
          <w:rFonts w:cstheme="minorHAnsi"/>
          <w:sz w:val="24"/>
          <w:szCs w:val="24"/>
        </w:rPr>
      </w:pPr>
    </w:p>
    <w:p w14:paraId="6EB31A52" w14:textId="5687FC49" w:rsidR="00634498" w:rsidRDefault="00634498" w:rsidP="00634498">
      <w:pPr>
        <w:spacing w:line="360" w:lineRule="auto"/>
        <w:rPr>
          <w:rFonts w:cstheme="minorHAnsi"/>
          <w:sz w:val="24"/>
          <w:szCs w:val="24"/>
        </w:rPr>
      </w:pPr>
      <w:r>
        <w:rPr>
          <w:noProof/>
        </w:rPr>
        <w:drawing>
          <wp:inline distT="0" distB="0" distL="0" distR="0" wp14:anchorId="39E65FBA" wp14:editId="2EB0746E">
            <wp:extent cx="5760720" cy="3674405"/>
            <wp:effectExtent l="0" t="0" r="0" b="2540"/>
            <wp:docPr id="20"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a:extLst>
                        <a:ext uri="{28A0092B-C50C-407E-A947-70E740481C1C}">
                          <a14:useLocalDpi xmlns:a14="http://schemas.microsoft.com/office/drawing/2010/main" val="0"/>
                        </a:ext>
                      </a:extLst>
                    </a:blip>
                    <a:srcRect r="2344"/>
                    <a:stretch/>
                  </pic:blipFill>
                  <pic:spPr bwMode="auto">
                    <a:xfrm>
                      <a:off x="0" y="0"/>
                      <a:ext cx="5760720" cy="3674405"/>
                    </a:xfrm>
                    <a:prstGeom prst="rect">
                      <a:avLst/>
                    </a:prstGeom>
                    <a:noFill/>
                    <a:ln>
                      <a:noFill/>
                    </a:ln>
                    <a:extLst>
                      <a:ext uri="{53640926-AAD7-44D8-BBD7-CCE9431645EC}">
                        <a14:shadowObscured xmlns:a14="http://schemas.microsoft.com/office/drawing/2010/main"/>
                      </a:ext>
                    </a:extLst>
                  </pic:spPr>
                </pic:pic>
              </a:graphicData>
            </a:graphic>
          </wp:inline>
        </w:drawing>
      </w:r>
    </w:p>
    <w:p w14:paraId="018E7BAE" w14:textId="77777777" w:rsidR="00634498" w:rsidRDefault="00634498" w:rsidP="00634498">
      <w:pPr>
        <w:spacing w:line="360" w:lineRule="auto"/>
        <w:rPr>
          <w:rFonts w:cstheme="minorHAnsi"/>
          <w:sz w:val="24"/>
          <w:szCs w:val="24"/>
        </w:rPr>
      </w:pPr>
    </w:p>
    <w:p w14:paraId="6A3A3C7E" w14:textId="7168A360" w:rsidR="00634498" w:rsidRDefault="00634498" w:rsidP="00634498">
      <w:pPr>
        <w:spacing w:line="360" w:lineRule="auto"/>
        <w:rPr>
          <w:rFonts w:cstheme="minorHAnsi"/>
          <w:sz w:val="24"/>
          <w:szCs w:val="24"/>
        </w:rPr>
      </w:pPr>
      <w:r>
        <w:rPr>
          <w:noProof/>
        </w:rPr>
        <w:lastRenderedPageBreak/>
        <w:drawing>
          <wp:inline distT="0" distB="0" distL="0" distR="0" wp14:anchorId="56509F2C" wp14:editId="13C84217">
            <wp:extent cx="5760720" cy="3613065"/>
            <wp:effectExtent l="0" t="0" r="0" b="6985"/>
            <wp:docPr id="21"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a:extLst>
                        <a:ext uri="{28A0092B-C50C-407E-A947-70E740481C1C}">
                          <a14:useLocalDpi xmlns:a14="http://schemas.microsoft.com/office/drawing/2010/main" val="0"/>
                        </a:ext>
                      </a:extLst>
                    </a:blip>
                    <a:srcRect l="2631"/>
                    <a:stretch/>
                  </pic:blipFill>
                  <pic:spPr bwMode="auto">
                    <a:xfrm>
                      <a:off x="0" y="0"/>
                      <a:ext cx="5760720" cy="3613065"/>
                    </a:xfrm>
                    <a:prstGeom prst="rect">
                      <a:avLst/>
                    </a:prstGeom>
                    <a:noFill/>
                    <a:ln>
                      <a:noFill/>
                    </a:ln>
                    <a:extLst>
                      <a:ext uri="{53640926-AAD7-44D8-BBD7-CCE9431645EC}">
                        <a14:shadowObscured xmlns:a14="http://schemas.microsoft.com/office/drawing/2010/main"/>
                      </a:ext>
                    </a:extLst>
                  </pic:spPr>
                </pic:pic>
              </a:graphicData>
            </a:graphic>
          </wp:inline>
        </w:drawing>
      </w:r>
    </w:p>
    <w:p w14:paraId="399462BC" w14:textId="77777777" w:rsidR="00634498" w:rsidRDefault="00634498" w:rsidP="00634498">
      <w:pPr>
        <w:spacing w:line="360" w:lineRule="auto"/>
        <w:rPr>
          <w:rFonts w:cstheme="minorHAnsi"/>
          <w:sz w:val="24"/>
          <w:szCs w:val="24"/>
        </w:rPr>
      </w:pPr>
    </w:p>
    <w:p w14:paraId="788031E1" w14:textId="387B4564" w:rsidR="00634498" w:rsidRDefault="00634498" w:rsidP="00634498">
      <w:pPr>
        <w:spacing w:line="360" w:lineRule="auto"/>
        <w:rPr>
          <w:rFonts w:cstheme="minorHAnsi"/>
          <w:sz w:val="24"/>
          <w:szCs w:val="24"/>
        </w:rPr>
      </w:pPr>
      <w:r>
        <w:rPr>
          <w:noProof/>
        </w:rPr>
        <w:drawing>
          <wp:inline distT="0" distB="0" distL="0" distR="0" wp14:anchorId="6C21DBB3" wp14:editId="1B86A22E">
            <wp:extent cx="5760720" cy="3653350"/>
            <wp:effectExtent l="0" t="0" r="0" b="4445"/>
            <wp:docPr id="22"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
                      <a:extLst>
                        <a:ext uri="{28A0092B-C50C-407E-A947-70E740481C1C}">
                          <a14:useLocalDpi xmlns:a14="http://schemas.microsoft.com/office/drawing/2010/main" val="0"/>
                        </a:ext>
                      </a:extLst>
                    </a:blip>
                    <a:srcRect r="1441" b="2982"/>
                    <a:stretch/>
                  </pic:blipFill>
                  <pic:spPr bwMode="auto">
                    <a:xfrm>
                      <a:off x="0" y="0"/>
                      <a:ext cx="5760720" cy="3653350"/>
                    </a:xfrm>
                    <a:prstGeom prst="rect">
                      <a:avLst/>
                    </a:prstGeom>
                    <a:noFill/>
                    <a:ln>
                      <a:noFill/>
                    </a:ln>
                    <a:extLst>
                      <a:ext uri="{53640926-AAD7-44D8-BBD7-CCE9431645EC}">
                        <a14:shadowObscured xmlns:a14="http://schemas.microsoft.com/office/drawing/2010/main"/>
                      </a:ext>
                    </a:extLst>
                  </pic:spPr>
                </pic:pic>
              </a:graphicData>
            </a:graphic>
          </wp:inline>
        </w:drawing>
      </w:r>
    </w:p>
    <w:p w14:paraId="2FB33FFC" w14:textId="77777777" w:rsidR="00634498" w:rsidRDefault="00634498" w:rsidP="00634498">
      <w:pPr>
        <w:spacing w:line="360" w:lineRule="auto"/>
        <w:rPr>
          <w:rFonts w:cstheme="minorHAnsi"/>
          <w:sz w:val="24"/>
          <w:szCs w:val="24"/>
        </w:rPr>
      </w:pPr>
    </w:p>
    <w:p w14:paraId="48B33728" w14:textId="77777777" w:rsidR="00634498" w:rsidRDefault="00634498" w:rsidP="00634498">
      <w:pPr>
        <w:spacing w:line="360" w:lineRule="auto"/>
        <w:rPr>
          <w:rFonts w:cstheme="minorHAnsi"/>
          <w:sz w:val="24"/>
          <w:szCs w:val="24"/>
        </w:rPr>
      </w:pPr>
    </w:p>
    <w:p w14:paraId="6920CB97" w14:textId="34B233C1" w:rsidR="00634498" w:rsidRDefault="00634498" w:rsidP="00634498">
      <w:pPr>
        <w:spacing w:line="360" w:lineRule="auto"/>
        <w:rPr>
          <w:rFonts w:cstheme="minorHAnsi"/>
          <w:sz w:val="24"/>
          <w:szCs w:val="24"/>
        </w:rPr>
      </w:pPr>
      <w:r>
        <w:rPr>
          <w:noProof/>
        </w:rPr>
        <w:lastRenderedPageBreak/>
        <w:drawing>
          <wp:inline distT="0" distB="0" distL="0" distR="0" wp14:anchorId="337852F3" wp14:editId="3E0B4B69">
            <wp:extent cx="5760720" cy="3661450"/>
            <wp:effectExtent l="0" t="0" r="0" b="0"/>
            <wp:docPr id="23"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661450"/>
                    </a:xfrm>
                    <a:prstGeom prst="rect">
                      <a:avLst/>
                    </a:prstGeom>
                    <a:noFill/>
                    <a:ln>
                      <a:noFill/>
                    </a:ln>
                  </pic:spPr>
                </pic:pic>
              </a:graphicData>
            </a:graphic>
          </wp:inline>
        </w:drawing>
      </w:r>
    </w:p>
    <w:p w14:paraId="3573D345" w14:textId="77777777" w:rsidR="00634498" w:rsidRDefault="00634498" w:rsidP="00634498">
      <w:pPr>
        <w:spacing w:line="360" w:lineRule="auto"/>
        <w:rPr>
          <w:rFonts w:cstheme="minorHAnsi"/>
          <w:sz w:val="24"/>
          <w:szCs w:val="24"/>
        </w:rPr>
      </w:pPr>
    </w:p>
    <w:p w14:paraId="78331BF5" w14:textId="413CE7FB" w:rsidR="00634498" w:rsidRDefault="00634498" w:rsidP="00634498">
      <w:pPr>
        <w:spacing w:line="360" w:lineRule="auto"/>
        <w:rPr>
          <w:rFonts w:cstheme="minorHAnsi"/>
          <w:sz w:val="24"/>
          <w:szCs w:val="24"/>
        </w:rPr>
      </w:pPr>
      <w:r>
        <w:rPr>
          <w:noProof/>
        </w:rPr>
        <w:drawing>
          <wp:inline distT="0" distB="0" distL="0" distR="0" wp14:anchorId="589C71AE" wp14:editId="7FAFBC01">
            <wp:extent cx="5760720" cy="3929895"/>
            <wp:effectExtent l="0" t="0" r="0" b="0"/>
            <wp:docPr id="25"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929895"/>
                    </a:xfrm>
                    <a:prstGeom prst="rect">
                      <a:avLst/>
                    </a:prstGeom>
                    <a:noFill/>
                    <a:ln>
                      <a:noFill/>
                    </a:ln>
                  </pic:spPr>
                </pic:pic>
              </a:graphicData>
            </a:graphic>
          </wp:inline>
        </w:drawing>
      </w:r>
    </w:p>
    <w:p w14:paraId="2542B733" w14:textId="77777777" w:rsidR="00634498" w:rsidRDefault="00634498" w:rsidP="00634498">
      <w:pPr>
        <w:spacing w:line="360" w:lineRule="auto"/>
        <w:rPr>
          <w:rFonts w:cstheme="minorHAnsi"/>
          <w:sz w:val="24"/>
          <w:szCs w:val="24"/>
        </w:rPr>
      </w:pPr>
    </w:p>
    <w:p w14:paraId="2F1ECA63" w14:textId="614DAE19" w:rsidR="00634498" w:rsidRDefault="00634498" w:rsidP="00634498">
      <w:pPr>
        <w:spacing w:line="360" w:lineRule="auto"/>
        <w:rPr>
          <w:rFonts w:cstheme="minorHAnsi"/>
          <w:sz w:val="24"/>
          <w:szCs w:val="24"/>
        </w:rPr>
      </w:pPr>
      <w:r>
        <w:rPr>
          <w:noProof/>
        </w:rPr>
        <w:lastRenderedPageBreak/>
        <w:drawing>
          <wp:inline distT="0" distB="0" distL="0" distR="0" wp14:anchorId="7C1CEE9D" wp14:editId="0EF01D03">
            <wp:extent cx="5760720" cy="3946153"/>
            <wp:effectExtent l="0" t="0" r="0" b="0"/>
            <wp:docPr id="26"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946153"/>
                    </a:xfrm>
                    <a:prstGeom prst="rect">
                      <a:avLst/>
                    </a:prstGeom>
                    <a:noFill/>
                    <a:ln>
                      <a:noFill/>
                    </a:ln>
                  </pic:spPr>
                </pic:pic>
              </a:graphicData>
            </a:graphic>
          </wp:inline>
        </w:drawing>
      </w:r>
    </w:p>
    <w:p w14:paraId="4E4A2A19" w14:textId="77777777" w:rsidR="00634498" w:rsidRDefault="00634498" w:rsidP="00634498">
      <w:pPr>
        <w:spacing w:line="360" w:lineRule="auto"/>
        <w:rPr>
          <w:rFonts w:cstheme="minorHAnsi"/>
          <w:sz w:val="24"/>
          <w:szCs w:val="24"/>
        </w:rPr>
      </w:pPr>
    </w:p>
    <w:p w14:paraId="3D37AE93" w14:textId="77777777" w:rsidR="0057094F" w:rsidRDefault="0057094F" w:rsidP="0057094F">
      <w:pPr>
        <w:pStyle w:val="Akapitzlist"/>
        <w:numPr>
          <w:ilvl w:val="0"/>
          <w:numId w:val="15"/>
        </w:numPr>
        <w:spacing w:line="360" w:lineRule="auto"/>
        <w:rPr>
          <w:rFonts w:cstheme="minorHAnsi"/>
          <w:b/>
          <w:bCs/>
          <w:sz w:val="24"/>
          <w:szCs w:val="24"/>
        </w:rPr>
      </w:pPr>
      <w:r w:rsidRPr="0057094F">
        <w:rPr>
          <w:rFonts w:cstheme="minorHAnsi"/>
          <w:b/>
          <w:bCs/>
          <w:sz w:val="24"/>
          <w:szCs w:val="24"/>
        </w:rPr>
        <w:t>SPODZIEWANE EFEKTY</w:t>
      </w:r>
    </w:p>
    <w:p w14:paraId="238A685D" w14:textId="19DDC5BC" w:rsidR="0057094F" w:rsidRPr="0057094F" w:rsidRDefault="0057094F" w:rsidP="0057094F">
      <w:pPr>
        <w:pStyle w:val="Akapitzlist"/>
        <w:spacing w:line="360" w:lineRule="auto"/>
        <w:rPr>
          <w:rFonts w:cstheme="minorHAnsi"/>
          <w:b/>
          <w:bCs/>
          <w:sz w:val="24"/>
          <w:szCs w:val="24"/>
        </w:rPr>
      </w:pPr>
      <w:r>
        <w:rPr>
          <w:rFonts w:cstheme="minorHAnsi"/>
          <w:sz w:val="24"/>
          <w:szCs w:val="24"/>
        </w:rPr>
        <w:t>Spodziewam się, że innowacja „Poranki w świecie bajki” wpłynie na:</w:t>
      </w:r>
      <w:r w:rsidRPr="0057094F">
        <w:rPr>
          <w:rFonts w:cstheme="minorHAnsi"/>
          <w:b/>
          <w:bCs/>
          <w:sz w:val="24"/>
          <w:szCs w:val="24"/>
        </w:rPr>
        <w:t xml:space="preserve"> </w:t>
      </w:r>
    </w:p>
    <w:p w14:paraId="06606C49" w14:textId="4F46D42C" w:rsidR="008D6F1F" w:rsidRPr="009D6217" w:rsidRDefault="009D6217" w:rsidP="009D6217">
      <w:pPr>
        <w:pStyle w:val="Akapitzlist"/>
        <w:numPr>
          <w:ilvl w:val="0"/>
          <w:numId w:val="6"/>
        </w:numPr>
        <w:spacing w:line="360" w:lineRule="auto"/>
        <w:jc w:val="both"/>
        <w:rPr>
          <w:rFonts w:cstheme="minorHAnsi"/>
          <w:b/>
          <w:bCs/>
          <w:sz w:val="24"/>
          <w:szCs w:val="24"/>
        </w:rPr>
      </w:pPr>
      <w:r>
        <w:rPr>
          <w:rFonts w:cstheme="minorHAnsi"/>
          <w:sz w:val="24"/>
          <w:szCs w:val="24"/>
        </w:rPr>
        <w:t>rozbudzenie u dziecka zainteresowania ćwiczeniami logopedycznymi,</w:t>
      </w:r>
    </w:p>
    <w:p w14:paraId="71C28BAE" w14:textId="4D041F79" w:rsidR="009D6217" w:rsidRPr="009D6217" w:rsidRDefault="009D6217" w:rsidP="009D6217">
      <w:pPr>
        <w:pStyle w:val="Akapitzlist"/>
        <w:numPr>
          <w:ilvl w:val="0"/>
          <w:numId w:val="6"/>
        </w:numPr>
        <w:spacing w:line="360" w:lineRule="auto"/>
        <w:jc w:val="both"/>
        <w:rPr>
          <w:rFonts w:cstheme="minorHAnsi"/>
          <w:b/>
          <w:bCs/>
          <w:sz w:val="24"/>
          <w:szCs w:val="24"/>
        </w:rPr>
      </w:pPr>
      <w:r>
        <w:rPr>
          <w:rFonts w:cstheme="minorHAnsi"/>
          <w:sz w:val="24"/>
          <w:szCs w:val="24"/>
        </w:rPr>
        <w:t>usprawnienie pracy narządów mowy,</w:t>
      </w:r>
    </w:p>
    <w:p w14:paraId="3218D1EE" w14:textId="5F4AEB2B" w:rsidR="009D6217" w:rsidRPr="009D6217" w:rsidRDefault="009D6217" w:rsidP="009D6217">
      <w:pPr>
        <w:pStyle w:val="Akapitzlist"/>
        <w:numPr>
          <w:ilvl w:val="0"/>
          <w:numId w:val="6"/>
        </w:numPr>
        <w:spacing w:line="360" w:lineRule="auto"/>
        <w:jc w:val="both"/>
        <w:rPr>
          <w:rFonts w:cstheme="minorHAnsi"/>
          <w:b/>
          <w:bCs/>
          <w:sz w:val="24"/>
          <w:szCs w:val="24"/>
        </w:rPr>
      </w:pPr>
      <w:r>
        <w:rPr>
          <w:rFonts w:cstheme="minorHAnsi"/>
          <w:sz w:val="24"/>
          <w:szCs w:val="24"/>
        </w:rPr>
        <w:t>nabycie umiejętności stosowania ćwiczeń artykulacyjnych, oddechowych oraz fonacyjnych,</w:t>
      </w:r>
    </w:p>
    <w:p w14:paraId="48DB7144" w14:textId="5605D2EA" w:rsidR="009D6217" w:rsidRPr="009D6217" w:rsidRDefault="009D6217" w:rsidP="009D6217">
      <w:pPr>
        <w:pStyle w:val="Akapitzlist"/>
        <w:numPr>
          <w:ilvl w:val="0"/>
          <w:numId w:val="6"/>
        </w:numPr>
        <w:spacing w:line="360" w:lineRule="auto"/>
        <w:jc w:val="both"/>
        <w:rPr>
          <w:rFonts w:cstheme="minorHAnsi"/>
          <w:b/>
          <w:bCs/>
          <w:sz w:val="24"/>
          <w:szCs w:val="24"/>
        </w:rPr>
      </w:pPr>
      <w:r>
        <w:rPr>
          <w:rFonts w:cstheme="minorHAnsi"/>
          <w:sz w:val="24"/>
          <w:szCs w:val="24"/>
        </w:rPr>
        <w:t>usprawnienie słuchu fonematycznego,</w:t>
      </w:r>
    </w:p>
    <w:p w14:paraId="5E4FBE7F" w14:textId="0E1D0252" w:rsidR="009D6217" w:rsidRPr="009D6217" w:rsidRDefault="009D6217" w:rsidP="009D6217">
      <w:pPr>
        <w:pStyle w:val="Akapitzlist"/>
        <w:numPr>
          <w:ilvl w:val="0"/>
          <w:numId w:val="6"/>
        </w:numPr>
        <w:spacing w:line="360" w:lineRule="auto"/>
        <w:jc w:val="both"/>
        <w:rPr>
          <w:rFonts w:cstheme="minorHAnsi"/>
          <w:b/>
          <w:bCs/>
          <w:sz w:val="24"/>
          <w:szCs w:val="24"/>
        </w:rPr>
      </w:pPr>
      <w:r>
        <w:rPr>
          <w:rFonts w:cstheme="minorHAnsi"/>
          <w:sz w:val="24"/>
          <w:szCs w:val="24"/>
        </w:rPr>
        <w:t>poprawa wymowy</w:t>
      </w:r>
      <w:r w:rsidR="00F27656">
        <w:rPr>
          <w:rFonts w:cstheme="minorHAnsi"/>
          <w:sz w:val="24"/>
          <w:szCs w:val="24"/>
        </w:rPr>
        <w:t>,</w:t>
      </w:r>
    </w:p>
    <w:p w14:paraId="1C2D7007" w14:textId="4D432642" w:rsidR="009D6217" w:rsidRPr="009D6217" w:rsidRDefault="009D6217" w:rsidP="009D6217">
      <w:pPr>
        <w:pStyle w:val="Akapitzlist"/>
        <w:numPr>
          <w:ilvl w:val="0"/>
          <w:numId w:val="6"/>
        </w:numPr>
        <w:spacing w:line="360" w:lineRule="auto"/>
        <w:jc w:val="both"/>
        <w:rPr>
          <w:rFonts w:cstheme="minorHAnsi"/>
          <w:b/>
          <w:bCs/>
          <w:sz w:val="24"/>
          <w:szCs w:val="24"/>
        </w:rPr>
      </w:pPr>
      <w:r>
        <w:rPr>
          <w:rFonts w:cstheme="minorHAnsi"/>
          <w:sz w:val="24"/>
          <w:szCs w:val="24"/>
        </w:rPr>
        <w:t>rozwinięcia zasobu słownictwa czynnego oraz umiejętności budowania wypowiedzi.</w:t>
      </w:r>
    </w:p>
    <w:p w14:paraId="6B31510C" w14:textId="1CC4B98D" w:rsidR="009D6217" w:rsidRDefault="009D6217" w:rsidP="00F27656">
      <w:pPr>
        <w:spacing w:line="360" w:lineRule="auto"/>
        <w:ind w:firstLine="708"/>
        <w:jc w:val="both"/>
        <w:rPr>
          <w:rFonts w:cstheme="minorHAnsi"/>
          <w:sz w:val="24"/>
          <w:szCs w:val="24"/>
        </w:rPr>
      </w:pPr>
      <w:r w:rsidRPr="009D6217">
        <w:rPr>
          <w:rFonts w:cstheme="minorHAnsi"/>
          <w:sz w:val="24"/>
          <w:szCs w:val="24"/>
        </w:rPr>
        <w:t xml:space="preserve">Niniejsza innowacja ma w efekcie systematycznego stosowania doprowadzić do usprawnienia </w:t>
      </w:r>
      <w:r w:rsidR="00F27656">
        <w:rPr>
          <w:rFonts w:cstheme="minorHAnsi"/>
          <w:sz w:val="24"/>
          <w:szCs w:val="24"/>
        </w:rPr>
        <w:t xml:space="preserve">nieprawidłowego </w:t>
      </w:r>
      <w:r>
        <w:rPr>
          <w:rFonts w:cstheme="minorHAnsi"/>
          <w:sz w:val="24"/>
          <w:szCs w:val="24"/>
        </w:rPr>
        <w:t>rozwoju językowego, a mianowicie:</w:t>
      </w:r>
    </w:p>
    <w:p w14:paraId="252DFC64" w14:textId="000433CD" w:rsidR="009D6217" w:rsidRDefault="009D6217" w:rsidP="009D6217">
      <w:pPr>
        <w:pStyle w:val="Akapitzlist"/>
        <w:numPr>
          <w:ilvl w:val="0"/>
          <w:numId w:val="8"/>
        </w:numPr>
        <w:spacing w:line="360" w:lineRule="auto"/>
        <w:jc w:val="both"/>
        <w:rPr>
          <w:rFonts w:cstheme="minorHAnsi"/>
          <w:sz w:val="24"/>
          <w:szCs w:val="24"/>
        </w:rPr>
      </w:pPr>
      <w:r>
        <w:rPr>
          <w:rFonts w:cstheme="minorHAnsi"/>
          <w:sz w:val="24"/>
          <w:szCs w:val="24"/>
        </w:rPr>
        <w:t>wykształcenia postawy komunikacyjnej,</w:t>
      </w:r>
    </w:p>
    <w:p w14:paraId="12DC77C6" w14:textId="124893AB" w:rsidR="009D6217" w:rsidRDefault="009D6217" w:rsidP="009D6217">
      <w:pPr>
        <w:pStyle w:val="Akapitzlist"/>
        <w:numPr>
          <w:ilvl w:val="0"/>
          <w:numId w:val="8"/>
        </w:numPr>
        <w:spacing w:line="360" w:lineRule="auto"/>
        <w:jc w:val="both"/>
        <w:rPr>
          <w:rFonts w:cstheme="minorHAnsi"/>
          <w:sz w:val="24"/>
          <w:szCs w:val="24"/>
        </w:rPr>
      </w:pPr>
      <w:r>
        <w:rPr>
          <w:rFonts w:cstheme="minorHAnsi"/>
          <w:sz w:val="24"/>
          <w:szCs w:val="24"/>
        </w:rPr>
        <w:t>usprawnienie motoryki oraz koordynacji narządów artykulacyjnych,</w:t>
      </w:r>
    </w:p>
    <w:p w14:paraId="4709588D" w14:textId="72FF2F06" w:rsidR="009D6217" w:rsidRDefault="009D6217" w:rsidP="009D6217">
      <w:pPr>
        <w:pStyle w:val="Akapitzlist"/>
        <w:numPr>
          <w:ilvl w:val="0"/>
          <w:numId w:val="8"/>
        </w:numPr>
        <w:spacing w:line="360" w:lineRule="auto"/>
        <w:jc w:val="both"/>
        <w:rPr>
          <w:rFonts w:cstheme="minorHAnsi"/>
          <w:sz w:val="24"/>
          <w:szCs w:val="24"/>
        </w:rPr>
      </w:pPr>
      <w:r>
        <w:rPr>
          <w:rFonts w:cstheme="minorHAnsi"/>
          <w:sz w:val="24"/>
          <w:szCs w:val="24"/>
        </w:rPr>
        <w:t>utrwalenia poprawnego wzorca artykulacyjnego,</w:t>
      </w:r>
    </w:p>
    <w:p w14:paraId="0887E441" w14:textId="75CC24E1" w:rsidR="00F27656" w:rsidRDefault="009D6217" w:rsidP="00F27656">
      <w:pPr>
        <w:pStyle w:val="Akapitzlist"/>
        <w:numPr>
          <w:ilvl w:val="0"/>
          <w:numId w:val="8"/>
        </w:numPr>
        <w:spacing w:line="360" w:lineRule="auto"/>
        <w:jc w:val="both"/>
        <w:rPr>
          <w:rFonts w:cstheme="minorHAnsi"/>
          <w:sz w:val="24"/>
          <w:szCs w:val="24"/>
        </w:rPr>
      </w:pPr>
      <w:r>
        <w:rPr>
          <w:rFonts w:cstheme="minorHAnsi"/>
          <w:sz w:val="24"/>
          <w:szCs w:val="24"/>
        </w:rPr>
        <w:lastRenderedPageBreak/>
        <w:t>usprawnienia funkcji mających wpływ na rozwój mowy, tj. pamięci, koncentracji, percepcji słuchowej, wzrokowej, ruchowej oraz m</w:t>
      </w:r>
      <w:r w:rsidR="00F27656">
        <w:rPr>
          <w:rFonts w:cstheme="minorHAnsi"/>
          <w:sz w:val="24"/>
          <w:szCs w:val="24"/>
        </w:rPr>
        <w:t>yślenia.</w:t>
      </w:r>
    </w:p>
    <w:p w14:paraId="536FD5C4" w14:textId="3AE8822C" w:rsidR="00AD4210" w:rsidRDefault="00AD4210" w:rsidP="0057094F">
      <w:pPr>
        <w:spacing w:line="360" w:lineRule="auto"/>
        <w:jc w:val="both"/>
        <w:rPr>
          <w:b/>
          <w:bCs/>
          <w:sz w:val="24"/>
          <w:szCs w:val="24"/>
        </w:rPr>
      </w:pPr>
    </w:p>
    <w:p w14:paraId="39EC7670" w14:textId="745944AE" w:rsidR="0057094F" w:rsidRPr="0057094F" w:rsidRDefault="0057094F" w:rsidP="0057094F">
      <w:pPr>
        <w:pStyle w:val="Akapitzlist"/>
        <w:numPr>
          <w:ilvl w:val="0"/>
          <w:numId w:val="15"/>
        </w:numPr>
        <w:spacing w:line="360" w:lineRule="auto"/>
        <w:jc w:val="both"/>
        <w:rPr>
          <w:b/>
          <w:bCs/>
          <w:sz w:val="24"/>
          <w:szCs w:val="24"/>
        </w:rPr>
      </w:pPr>
      <w:r>
        <w:rPr>
          <w:b/>
          <w:bCs/>
          <w:sz w:val="24"/>
          <w:szCs w:val="24"/>
        </w:rPr>
        <w:t>EWALUACJA</w:t>
      </w:r>
    </w:p>
    <w:p w14:paraId="3BD8F745" w14:textId="5E89EF36" w:rsidR="00AD4210" w:rsidRDefault="00306E7D" w:rsidP="00306E7D">
      <w:pPr>
        <w:spacing w:line="360" w:lineRule="auto"/>
        <w:ind w:firstLine="708"/>
        <w:jc w:val="both"/>
        <w:rPr>
          <w:sz w:val="24"/>
          <w:szCs w:val="24"/>
        </w:rPr>
      </w:pPr>
      <w:r>
        <w:rPr>
          <w:sz w:val="24"/>
          <w:szCs w:val="24"/>
        </w:rPr>
        <w:t>Ewaluacja posłuży do badania osiągniętych umiejętności dzieci oraz będzie miała na celu ocenę funkcjonowania innowacji w codziennym procesie edukacyjnym. Pozwoli wyciągnąć wnioski do planowania dalszej pracy terapeutycznej.</w:t>
      </w:r>
    </w:p>
    <w:p w14:paraId="29F3E793" w14:textId="77777777" w:rsidR="00306E7D" w:rsidRPr="002F11E1" w:rsidRDefault="00306E7D" w:rsidP="00306E7D">
      <w:pPr>
        <w:pStyle w:val="Default"/>
        <w:spacing w:line="360" w:lineRule="auto"/>
        <w:rPr>
          <w:rFonts w:asciiTheme="minorHAnsi" w:hAnsiTheme="minorHAnsi" w:cstheme="minorHAnsi"/>
          <w:u w:val="single"/>
        </w:rPr>
      </w:pPr>
      <w:r>
        <w:tab/>
      </w:r>
      <w:r w:rsidRPr="002F11E1">
        <w:rPr>
          <w:rFonts w:asciiTheme="minorHAnsi" w:hAnsiTheme="minorHAnsi" w:cstheme="minorHAnsi"/>
          <w:u w:val="single"/>
        </w:rPr>
        <w:t xml:space="preserve">Ewaluacja opierać się będzie na: </w:t>
      </w:r>
    </w:p>
    <w:p w14:paraId="36BDAC89" w14:textId="1F894910" w:rsidR="00306E7D" w:rsidRDefault="00306E7D" w:rsidP="00306E7D">
      <w:pPr>
        <w:pStyle w:val="Default"/>
        <w:numPr>
          <w:ilvl w:val="0"/>
          <w:numId w:val="13"/>
        </w:numPr>
        <w:spacing w:line="360" w:lineRule="auto"/>
        <w:rPr>
          <w:rFonts w:asciiTheme="minorHAnsi" w:hAnsiTheme="minorHAnsi" w:cstheme="minorHAnsi"/>
        </w:rPr>
      </w:pPr>
      <w:r w:rsidRPr="00306E7D">
        <w:rPr>
          <w:rFonts w:asciiTheme="minorHAnsi" w:hAnsiTheme="minorHAnsi" w:cstheme="minorHAnsi"/>
        </w:rPr>
        <w:t>systematycznej i bezpośredniej obserwacji dzieci</w:t>
      </w:r>
      <w:r>
        <w:rPr>
          <w:rFonts w:asciiTheme="minorHAnsi" w:hAnsiTheme="minorHAnsi" w:cstheme="minorHAnsi"/>
        </w:rPr>
        <w:t xml:space="preserve"> uczestniczących w innowacji</w:t>
      </w:r>
      <w:r w:rsidRPr="00306E7D">
        <w:rPr>
          <w:rFonts w:asciiTheme="minorHAnsi" w:hAnsiTheme="minorHAnsi" w:cstheme="minorHAnsi"/>
        </w:rPr>
        <w:t>;</w:t>
      </w:r>
    </w:p>
    <w:p w14:paraId="35D2ED3A" w14:textId="4BC742AA" w:rsidR="00306E7D" w:rsidRDefault="00306E7D" w:rsidP="00306E7D">
      <w:pPr>
        <w:pStyle w:val="Default"/>
        <w:numPr>
          <w:ilvl w:val="0"/>
          <w:numId w:val="13"/>
        </w:numPr>
        <w:spacing w:line="360" w:lineRule="auto"/>
        <w:rPr>
          <w:rFonts w:asciiTheme="minorHAnsi" w:hAnsiTheme="minorHAnsi" w:cstheme="minorHAnsi"/>
        </w:rPr>
      </w:pPr>
      <w:r w:rsidRPr="00306E7D">
        <w:rPr>
          <w:rFonts w:asciiTheme="minorHAnsi" w:hAnsiTheme="minorHAnsi" w:cstheme="minorHAnsi"/>
        </w:rPr>
        <w:t xml:space="preserve">anonimowych ankietach wypełnionych przez rodziców po zakończeniu programu; </w:t>
      </w:r>
    </w:p>
    <w:p w14:paraId="77E3996B" w14:textId="78EB2724" w:rsidR="00306E7D" w:rsidRPr="00306E7D" w:rsidRDefault="00306E7D" w:rsidP="00306E7D">
      <w:pPr>
        <w:pStyle w:val="Default"/>
        <w:numPr>
          <w:ilvl w:val="0"/>
          <w:numId w:val="13"/>
        </w:numPr>
        <w:spacing w:line="360" w:lineRule="auto"/>
        <w:rPr>
          <w:rFonts w:asciiTheme="minorHAnsi" w:hAnsiTheme="minorHAnsi" w:cstheme="minorHAnsi"/>
        </w:rPr>
      </w:pPr>
      <w:r>
        <w:rPr>
          <w:rFonts w:asciiTheme="minorHAnsi" w:hAnsiTheme="minorHAnsi" w:cstheme="minorHAnsi"/>
        </w:rPr>
        <w:t>s</w:t>
      </w:r>
      <w:r w:rsidRPr="00306E7D">
        <w:rPr>
          <w:rFonts w:asciiTheme="minorHAnsi" w:hAnsiTheme="minorHAnsi" w:cstheme="minorHAnsi"/>
        </w:rPr>
        <w:t xml:space="preserve">ystematycznych rozmowach z nauczycielami realizującymi program. </w:t>
      </w:r>
    </w:p>
    <w:p w14:paraId="1B0295AA" w14:textId="77777777" w:rsidR="0057094F" w:rsidRDefault="0057094F" w:rsidP="0057094F">
      <w:pPr>
        <w:pStyle w:val="NormalnyWeb"/>
        <w:spacing w:line="360" w:lineRule="auto"/>
        <w:jc w:val="both"/>
        <w:rPr>
          <w:rFonts w:asciiTheme="minorHAnsi" w:hAnsiTheme="minorHAnsi" w:cstheme="minorHAnsi"/>
          <w:b/>
          <w:bCs/>
        </w:rPr>
      </w:pPr>
    </w:p>
    <w:p w14:paraId="365DF99A" w14:textId="6CD3F8F4" w:rsidR="00E4044C" w:rsidRPr="002F11E1" w:rsidRDefault="00E4044C" w:rsidP="0057094F">
      <w:pPr>
        <w:pStyle w:val="NormalnyWeb"/>
        <w:spacing w:line="360" w:lineRule="auto"/>
        <w:jc w:val="both"/>
        <w:rPr>
          <w:rFonts w:asciiTheme="minorHAnsi" w:hAnsiTheme="minorHAnsi" w:cstheme="minorHAnsi"/>
          <w:b/>
          <w:bCs/>
        </w:rPr>
      </w:pPr>
      <w:r w:rsidRPr="002F11E1">
        <w:rPr>
          <w:rFonts w:asciiTheme="minorHAnsi" w:hAnsiTheme="minorHAnsi" w:cstheme="minorHAnsi"/>
          <w:b/>
          <w:bCs/>
        </w:rPr>
        <w:t>B</w:t>
      </w:r>
      <w:r w:rsidR="0057094F">
        <w:rPr>
          <w:rFonts w:asciiTheme="minorHAnsi" w:hAnsiTheme="minorHAnsi" w:cstheme="minorHAnsi"/>
          <w:b/>
          <w:bCs/>
        </w:rPr>
        <w:t>IBLIOGRAFIA</w:t>
      </w:r>
    </w:p>
    <w:p w14:paraId="4E3D58D1" w14:textId="6E9A32D7" w:rsidR="00E4044C" w:rsidRPr="002F11E1" w:rsidRDefault="00C24961" w:rsidP="002F11E1">
      <w:pPr>
        <w:pStyle w:val="Default"/>
        <w:spacing w:line="360" w:lineRule="auto"/>
        <w:jc w:val="both"/>
        <w:rPr>
          <w:rFonts w:asciiTheme="minorHAnsi" w:hAnsiTheme="minorHAnsi" w:cstheme="minorHAnsi"/>
        </w:rPr>
      </w:pPr>
      <w:r w:rsidRPr="002F11E1">
        <w:rPr>
          <w:rFonts w:asciiTheme="minorHAnsi" w:hAnsiTheme="minorHAnsi" w:cstheme="minorHAnsi"/>
        </w:rPr>
        <w:t>1</w:t>
      </w:r>
      <w:r w:rsidR="00E4044C" w:rsidRPr="002F11E1">
        <w:rPr>
          <w:rFonts w:asciiTheme="minorHAnsi" w:hAnsiTheme="minorHAnsi" w:cstheme="minorHAnsi"/>
        </w:rPr>
        <w:t>. Chmielewska E. „Zabawy logopedyczne i nie tylko”,</w:t>
      </w:r>
    </w:p>
    <w:p w14:paraId="22853BE5" w14:textId="2C9D6096" w:rsidR="00E4044C" w:rsidRPr="002F11E1" w:rsidRDefault="00C24961" w:rsidP="002F11E1">
      <w:pPr>
        <w:pStyle w:val="Default"/>
        <w:spacing w:line="360" w:lineRule="auto"/>
        <w:jc w:val="both"/>
        <w:rPr>
          <w:rFonts w:asciiTheme="minorHAnsi" w:hAnsiTheme="minorHAnsi" w:cstheme="minorHAnsi"/>
        </w:rPr>
      </w:pPr>
      <w:r w:rsidRPr="002F11E1">
        <w:rPr>
          <w:rFonts w:asciiTheme="minorHAnsi" w:hAnsiTheme="minorHAnsi" w:cstheme="minorHAnsi"/>
        </w:rPr>
        <w:t>2</w:t>
      </w:r>
      <w:r w:rsidR="00E4044C" w:rsidRPr="002F11E1">
        <w:rPr>
          <w:rFonts w:asciiTheme="minorHAnsi" w:hAnsiTheme="minorHAnsi" w:cstheme="minorHAnsi"/>
        </w:rPr>
        <w:t>. Chrzanowska A., Szoplik K. „Zabawy i ćwiczenia logopedyczne – poradnik dla logopedy, nauczycieli i rodziców”</w:t>
      </w:r>
      <w:r w:rsidRPr="002F11E1">
        <w:rPr>
          <w:rFonts w:asciiTheme="minorHAnsi" w:hAnsiTheme="minorHAnsi" w:cstheme="minorHAnsi"/>
        </w:rPr>
        <w:t>,</w:t>
      </w:r>
    </w:p>
    <w:p w14:paraId="6C577E3B" w14:textId="2C8F2559" w:rsidR="00E4044C" w:rsidRPr="002F11E1" w:rsidRDefault="00C24961" w:rsidP="002F11E1">
      <w:pPr>
        <w:pStyle w:val="Default"/>
        <w:spacing w:line="360" w:lineRule="auto"/>
        <w:jc w:val="both"/>
        <w:rPr>
          <w:rFonts w:asciiTheme="minorHAnsi" w:hAnsiTheme="minorHAnsi" w:cstheme="minorHAnsi"/>
        </w:rPr>
      </w:pPr>
      <w:r w:rsidRPr="002F11E1">
        <w:rPr>
          <w:rFonts w:asciiTheme="minorHAnsi" w:hAnsiTheme="minorHAnsi" w:cstheme="minorHAnsi"/>
        </w:rPr>
        <w:t>3</w:t>
      </w:r>
      <w:r w:rsidR="00E4044C" w:rsidRPr="002F11E1">
        <w:rPr>
          <w:rFonts w:asciiTheme="minorHAnsi" w:hAnsiTheme="minorHAnsi" w:cstheme="minorHAnsi"/>
        </w:rPr>
        <w:t>. Demel G. „Minimum logopedyczne nauczyciela przedszkola”</w:t>
      </w:r>
      <w:r w:rsidRPr="002F11E1">
        <w:rPr>
          <w:rFonts w:asciiTheme="minorHAnsi" w:hAnsiTheme="minorHAnsi" w:cstheme="minorHAnsi"/>
        </w:rPr>
        <w:t>,</w:t>
      </w:r>
    </w:p>
    <w:p w14:paraId="713C2279" w14:textId="0A988C6B" w:rsidR="00E4044C" w:rsidRPr="002F11E1" w:rsidRDefault="00C24961" w:rsidP="002F11E1">
      <w:pPr>
        <w:pStyle w:val="Default"/>
        <w:spacing w:line="360" w:lineRule="auto"/>
        <w:jc w:val="both"/>
        <w:rPr>
          <w:rFonts w:asciiTheme="minorHAnsi" w:hAnsiTheme="minorHAnsi" w:cstheme="minorHAnsi"/>
        </w:rPr>
      </w:pPr>
      <w:r w:rsidRPr="002F11E1">
        <w:rPr>
          <w:rFonts w:asciiTheme="minorHAnsi" w:hAnsiTheme="minorHAnsi" w:cstheme="minorHAnsi"/>
        </w:rPr>
        <w:t>4</w:t>
      </w:r>
      <w:r w:rsidR="00E4044C" w:rsidRPr="002F11E1">
        <w:rPr>
          <w:rFonts w:asciiTheme="minorHAnsi" w:hAnsiTheme="minorHAnsi" w:cstheme="minorHAnsi"/>
        </w:rPr>
        <w:t>. Kaczmarek L. „Nasze dziecko uczy się mowy”</w:t>
      </w:r>
      <w:r w:rsidRPr="002F11E1">
        <w:rPr>
          <w:rFonts w:asciiTheme="minorHAnsi" w:hAnsiTheme="minorHAnsi" w:cstheme="minorHAnsi"/>
        </w:rPr>
        <w:t>,</w:t>
      </w:r>
    </w:p>
    <w:p w14:paraId="7B540000" w14:textId="194FAA7B" w:rsidR="00E4044C" w:rsidRPr="002F11E1" w:rsidRDefault="00C24961" w:rsidP="002F11E1">
      <w:pPr>
        <w:pStyle w:val="Default"/>
        <w:spacing w:line="360" w:lineRule="auto"/>
        <w:jc w:val="both"/>
        <w:rPr>
          <w:rFonts w:asciiTheme="minorHAnsi" w:hAnsiTheme="minorHAnsi" w:cstheme="minorHAnsi"/>
        </w:rPr>
      </w:pPr>
      <w:r w:rsidRPr="002F11E1">
        <w:rPr>
          <w:rFonts w:asciiTheme="minorHAnsi" w:hAnsiTheme="minorHAnsi" w:cstheme="minorHAnsi"/>
        </w:rPr>
        <w:t>5</w:t>
      </w:r>
      <w:r w:rsidR="00E4044C" w:rsidRPr="002F11E1">
        <w:rPr>
          <w:rFonts w:asciiTheme="minorHAnsi" w:hAnsiTheme="minorHAnsi" w:cstheme="minorHAnsi"/>
        </w:rPr>
        <w:t>. Stecko E. „Zaburzenia mowy dzieci – wczesne rozpoznawanie i postępowanie logopedyczne”</w:t>
      </w:r>
      <w:r w:rsidRPr="002F11E1">
        <w:rPr>
          <w:rFonts w:asciiTheme="minorHAnsi" w:hAnsiTheme="minorHAnsi" w:cstheme="minorHAnsi"/>
        </w:rPr>
        <w:t>,</w:t>
      </w:r>
    </w:p>
    <w:p w14:paraId="6090F1F7" w14:textId="204C00B6" w:rsidR="00E4044C" w:rsidRPr="002F11E1" w:rsidRDefault="00C24961" w:rsidP="002F11E1">
      <w:pPr>
        <w:pStyle w:val="Default"/>
        <w:spacing w:line="360" w:lineRule="auto"/>
        <w:jc w:val="both"/>
        <w:rPr>
          <w:rFonts w:asciiTheme="minorHAnsi" w:hAnsiTheme="minorHAnsi" w:cstheme="minorHAnsi"/>
        </w:rPr>
      </w:pPr>
      <w:r w:rsidRPr="002F11E1">
        <w:rPr>
          <w:rFonts w:asciiTheme="minorHAnsi" w:hAnsiTheme="minorHAnsi" w:cstheme="minorHAnsi"/>
        </w:rPr>
        <w:t>6</w:t>
      </w:r>
      <w:r w:rsidR="00E4044C" w:rsidRPr="002F11E1">
        <w:rPr>
          <w:rFonts w:asciiTheme="minorHAnsi" w:hAnsiTheme="minorHAnsi" w:cstheme="minorHAnsi"/>
        </w:rPr>
        <w:t>. Sprawka R., Graban J. „Logopedyczne zabawy grupowe dla dzieci od 4 do 7 lat”</w:t>
      </w:r>
      <w:r w:rsidRPr="002F11E1">
        <w:rPr>
          <w:rFonts w:asciiTheme="minorHAnsi" w:hAnsiTheme="minorHAnsi" w:cstheme="minorHAnsi"/>
        </w:rPr>
        <w:t>,</w:t>
      </w:r>
    </w:p>
    <w:p w14:paraId="339F7536" w14:textId="1EC3F94C" w:rsidR="00E4044C" w:rsidRPr="002F11E1" w:rsidRDefault="00C24961" w:rsidP="002F11E1">
      <w:pPr>
        <w:pStyle w:val="Default"/>
        <w:spacing w:line="360" w:lineRule="auto"/>
        <w:jc w:val="both"/>
        <w:rPr>
          <w:rFonts w:asciiTheme="minorHAnsi" w:hAnsiTheme="minorHAnsi" w:cstheme="minorHAnsi"/>
        </w:rPr>
      </w:pPr>
      <w:r w:rsidRPr="002F11E1">
        <w:rPr>
          <w:rFonts w:asciiTheme="minorHAnsi" w:hAnsiTheme="minorHAnsi" w:cstheme="minorHAnsi"/>
        </w:rPr>
        <w:t>7</w:t>
      </w:r>
      <w:r w:rsidR="00E4044C" w:rsidRPr="002F11E1">
        <w:rPr>
          <w:rFonts w:asciiTheme="minorHAnsi" w:hAnsiTheme="minorHAnsi" w:cstheme="minorHAnsi"/>
        </w:rPr>
        <w:t>. Syczek I. „Logopedia”</w:t>
      </w:r>
      <w:r w:rsidRPr="002F11E1">
        <w:rPr>
          <w:rFonts w:asciiTheme="minorHAnsi" w:hAnsiTheme="minorHAnsi" w:cstheme="minorHAnsi"/>
        </w:rPr>
        <w:t>,</w:t>
      </w:r>
    </w:p>
    <w:p w14:paraId="244715A8" w14:textId="576EC7C4" w:rsidR="00C24961" w:rsidRDefault="00C24961" w:rsidP="002F11E1">
      <w:pPr>
        <w:pStyle w:val="Default"/>
        <w:spacing w:line="360" w:lineRule="auto"/>
        <w:jc w:val="both"/>
        <w:rPr>
          <w:rFonts w:asciiTheme="minorHAnsi" w:hAnsiTheme="minorHAnsi" w:cstheme="minorHAnsi"/>
        </w:rPr>
      </w:pPr>
      <w:r w:rsidRPr="002F11E1">
        <w:rPr>
          <w:rFonts w:asciiTheme="minorHAnsi" w:hAnsiTheme="minorHAnsi" w:cstheme="minorHAnsi"/>
        </w:rPr>
        <w:t xml:space="preserve">8. </w:t>
      </w:r>
      <w:r w:rsidR="00BC636C" w:rsidRPr="002F11E1">
        <w:rPr>
          <w:rFonts w:asciiTheme="minorHAnsi" w:hAnsiTheme="minorHAnsi" w:cstheme="minorHAnsi"/>
        </w:rPr>
        <w:t>Galewska – Kustra M., Szwajkowscy E. i W. „Wierszyki ćwiczące języki”, czyli rymowanki logopedyczne dla dzieci,</w:t>
      </w:r>
    </w:p>
    <w:p w14:paraId="171EBC43" w14:textId="0AA6F86B" w:rsidR="00E17C1D" w:rsidRPr="002F11E1" w:rsidRDefault="00E17C1D" w:rsidP="002F11E1">
      <w:pPr>
        <w:pStyle w:val="Default"/>
        <w:spacing w:line="360" w:lineRule="auto"/>
        <w:jc w:val="both"/>
        <w:rPr>
          <w:rFonts w:asciiTheme="minorHAnsi" w:hAnsiTheme="minorHAnsi" w:cstheme="minorHAnsi"/>
        </w:rPr>
      </w:pPr>
      <w:r>
        <w:rPr>
          <w:rFonts w:asciiTheme="minorHAnsi" w:hAnsiTheme="minorHAnsi" w:cstheme="minorHAnsi"/>
        </w:rPr>
        <w:t xml:space="preserve">9. Books&amp;Fun „Tadam! czyli logopedia, gimnastyka języka”, </w:t>
      </w:r>
    </w:p>
    <w:p w14:paraId="26B7A08C" w14:textId="148C3D4E" w:rsidR="00BC636C" w:rsidRPr="002F11E1" w:rsidRDefault="00E17C1D" w:rsidP="002F11E1">
      <w:pPr>
        <w:pStyle w:val="Default"/>
        <w:spacing w:line="360" w:lineRule="auto"/>
        <w:jc w:val="both"/>
        <w:rPr>
          <w:rFonts w:asciiTheme="minorHAnsi" w:hAnsiTheme="minorHAnsi" w:cstheme="minorHAnsi"/>
        </w:rPr>
      </w:pPr>
      <w:r>
        <w:rPr>
          <w:rFonts w:asciiTheme="minorHAnsi" w:hAnsiTheme="minorHAnsi" w:cstheme="minorHAnsi"/>
        </w:rPr>
        <w:t>10</w:t>
      </w:r>
      <w:r w:rsidR="00BC636C" w:rsidRPr="002F11E1">
        <w:rPr>
          <w:rFonts w:asciiTheme="minorHAnsi" w:hAnsiTheme="minorHAnsi" w:cstheme="minorHAnsi"/>
        </w:rPr>
        <w:t>. Kalina A., Szyfter M. „</w:t>
      </w:r>
      <w:r w:rsidR="00A756A3" w:rsidRPr="002F11E1">
        <w:rPr>
          <w:rFonts w:asciiTheme="minorHAnsi" w:hAnsiTheme="minorHAnsi" w:cstheme="minorHAnsi"/>
        </w:rPr>
        <w:t>B</w:t>
      </w:r>
      <w:r w:rsidR="00BC636C" w:rsidRPr="002F11E1">
        <w:rPr>
          <w:rFonts w:asciiTheme="minorHAnsi" w:hAnsiTheme="minorHAnsi" w:cstheme="minorHAnsi"/>
        </w:rPr>
        <w:t>ajki logopedyczne misia API”,</w:t>
      </w:r>
    </w:p>
    <w:p w14:paraId="766819C9" w14:textId="3FA068C3" w:rsidR="00D20F1E" w:rsidRPr="0057094F" w:rsidRDefault="00A756A3" w:rsidP="0057094F">
      <w:pPr>
        <w:pStyle w:val="Default"/>
        <w:spacing w:line="360" w:lineRule="auto"/>
        <w:jc w:val="both"/>
        <w:rPr>
          <w:rFonts w:asciiTheme="minorHAnsi" w:hAnsiTheme="minorHAnsi" w:cstheme="minorHAnsi"/>
        </w:rPr>
      </w:pPr>
      <w:r w:rsidRPr="002F11E1">
        <w:rPr>
          <w:rFonts w:asciiTheme="minorHAnsi" w:hAnsiTheme="minorHAnsi" w:cstheme="minorHAnsi"/>
        </w:rPr>
        <w:t>1</w:t>
      </w:r>
      <w:r w:rsidR="00E17C1D">
        <w:rPr>
          <w:rFonts w:asciiTheme="minorHAnsi" w:hAnsiTheme="minorHAnsi" w:cstheme="minorHAnsi"/>
        </w:rPr>
        <w:t>1</w:t>
      </w:r>
      <w:r w:rsidRPr="002F11E1">
        <w:rPr>
          <w:rFonts w:asciiTheme="minorHAnsi" w:hAnsiTheme="minorHAnsi" w:cstheme="minorHAnsi"/>
        </w:rPr>
        <w:t>. Kamińska U., Jastrzębowska – Jasińska A. „Jama gębowa ćwiczy słowa” – wiersze logopedyczne dla dzieci.</w:t>
      </w:r>
    </w:p>
    <w:sectPr w:rsidR="00D20F1E" w:rsidRPr="0057094F">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EE0614" w14:textId="77777777" w:rsidR="0061484F" w:rsidRDefault="0061484F" w:rsidP="000969C4">
      <w:pPr>
        <w:spacing w:after="0" w:line="240" w:lineRule="auto"/>
      </w:pPr>
      <w:r>
        <w:separator/>
      </w:r>
    </w:p>
  </w:endnote>
  <w:endnote w:type="continuationSeparator" w:id="0">
    <w:p w14:paraId="34F54F8A" w14:textId="77777777" w:rsidR="0061484F" w:rsidRDefault="0061484F" w:rsidP="000969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5517391"/>
      <w:docPartObj>
        <w:docPartGallery w:val="Page Numbers (Bottom of Page)"/>
        <w:docPartUnique/>
      </w:docPartObj>
    </w:sdtPr>
    <w:sdtContent>
      <w:p w14:paraId="0D829606" w14:textId="5DC71F11" w:rsidR="000969C4" w:rsidRDefault="000969C4">
        <w:pPr>
          <w:pStyle w:val="Stopka"/>
          <w:jc w:val="center"/>
        </w:pPr>
        <w:r>
          <w:fldChar w:fldCharType="begin"/>
        </w:r>
        <w:r>
          <w:instrText>PAGE   \* MERGEFORMAT</w:instrText>
        </w:r>
        <w:r>
          <w:fldChar w:fldCharType="separate"/>
        </w:r>
        <w:r>
          <w:t>2</w:t>
        </w:r>
        <w:r>
          <w:fldChar w:fldCharType="end"/>
        </w:r>
      </w:p>
    </w:sdtContent>
  </w:sdt>
  <w:p w14:paraId="42258231" w14:textId="77777777" w:rsidR="000969C4" w:rsidRDefault="000969C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75FB0D" w14:textId="77777777" w:rsidR="0061484F" w:rsidRDefault="0061484F" w:rsidP="000969C4">
      <w:pPr>
        <w:spacing w:after="0" w:line="240" w:lineRule="auto"/>
      </w:pPr>
      <w:r>
        <w:separator/>
      </w:r>
    </w:p>
  </w:footnote>
  <w:footnote w:type="continuationSeparator" w:id="0">
    <w:p w14:paraId="63E3FEAF" w14:textId="77777777" w:rsidR="0061484F" w:rsidRDefault="0061484F" w:rsidP="000969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800A95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CEE7DE7"/>
    <w:multiLevelType w:val="hybridMultilevel"/>
    <w:tmpl w:val="4378A778"/>
    <w:lvl w:ilvl="0" w:tplc="392A7694">
      <w:start w:val="1"/>
      <w:numFmt w:val="decimal"/>
      <w:lvlText w:val="%1."/>
      <w:lvlJc w:val="left"/>
      <w:pPr>
        <w:ind w:left="1068" w:hanging="360"/>
      </w:pPr>
      <w:rPr>
        <w:rFonts w:hint="default"/>
        <w:sz w:val="24"/>
        <w:szCs w:val="24"/>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15:restartNumberingAfterBreak="0">
    <w:nsid w:val="24D2492C"/>
    <w:multiLevelType w:val="hybridMultilevel"/>
    <w:tmpl w:val="A6D008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5736F92"/>
    <w:multiLevelType w:val="hybridMultilevel"/>
    <w:tmpl w:val="F3C8FF68"/>
    <w:lvl w:ilvl="0" w:tplc="FA78666A">
      <w:start w:val="1"/>
      <w:numFmt w:val="decimal"/>
      <w:lvlText w:val="%1."/>
      <w:lvlJc w:val="left"/>
      <w:pPr>
        <w:ind w:left="720" w:hanging="360"/>
      </w:pPr>
      <w:rPr>
        <w:rFonts w:hint="default"/>
        <w:b/>
        <w:bCs/>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9C27B62"/>
    <w:multiLevelType w:val="hybridMultilevel"/>
    <w:tmpl w:val="8D881D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E754FF4"/>
    <w:multiLevelType w:val="hybridMultilevel"/>
    <w:tmpl w:val="F1AE41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1965B99"/>
    <w:multiLevelType w:val="hybridMultilevel"/>
    <w:tmpl w:val="A21474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4C624A8"/>
    <w:multiLevelType w:val="hybridMultilevel"/>
    <w:tmpl w:val="DEA29DF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514D4929"/>
    <w:multiLevelType w:val="hybridMultilevel"/>
    <w:tmpl w:val="E35840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3A4126A"/>
    <w:multiLevelType w:val="hybridMultilevel"/>
    <w:tmpl w:val="5D7A950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 w15:restartNumberingAfterBreak="0">
    <w:nsid w:val="54CF58D8"/>
    <w:multiLevelType w:val="hybridMultilevel"/>
    <w:tmpl w:val="3C0CE6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D751936"/>
    <w:multiLevelType w:val="hybridMultilevel"/>
    <w:tmpl w:val="ABEC30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A0349EA"/>
    <w:multiLevelType w:val="hybridMultilevel"/>
    <w:tmpl w:val="C61467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ADF4B5B"/>
    <w:multiLevelType w:val="hybridMultilevel"/>
    <w:tmpl w:val="71986626"/>
    <w:lvl w:ilvl="0" w:tplc="3A66C8A0">
      <w:start w:val="3"/>
      <w:numFmt w:val="upperRoman"/>
      <w:lvlText w:val="%1."/>
      <w:lvlJc w:val="left"/>
      <w:pPr>
        <w:ind w:left="1080" w:hanging="72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072118B"/>
    <w:multiLevelType w:val="hybridMultilevel"/>
    <w:tmpl w:val="A14C4918"/>
    <w:lvl w:ilvl="0" w:tplc="EB48AC6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16cid:durableId="1474102466">
    <w:abstractNumId w:val="4"/>
  </w:num>
  <w:num w:numId="2" w16cid:durableId="68314734">
    <w:abstractNumId w:val="1"/>
  </w:num>
  <w:num w:numId="3" w16cid:durableId="577863253">
    <w:abstractNumId w:val="12"/>
  </w:num>
  <w:num w:numId="4" w16cid:durableId="1859274408">
    <w:abstractNumId w:val="9"/>
  </w:num>
  <w:num w:numId="5" w16cid:durableId="136606589">
    <w:abstractNumId w:val="11"/>
  </w:num>
  <w:num w:numId="6" w16cid:durableId="1908225556">
    <w:abstractNumId w:val="8"/>
  </w:num>
  <w:num w:numId="7" w16cid:durableId="1710296222">
    <w:abstractNumId w:val="7"/>
  </w:num>
  <w:num w:numId="8" w16cid:durableId="415126601">
    <w:abstractNumId w:val="6"/>
  </w:num>
  <w:num w:numId="9" w16cid:durableId="93524550">
    <w:abstractNumId w:val="5"/>
  </w:num>
  <w:num w:numId="10" w16cid:durableId="1538473147">
    <w:abstractNumId w:val="2"/>
  </w:num>
  <w:num w:numId="11" w16cid:durableId="2000645593">
    <w:abstractNumId w:val="13"/>
  </w:num>
  <w:num w:numId="12" w16cid:durableId="1503085950">
    <w:abstractNumId w:val="0"/>
  </w:num>
  <w:num w:numId="13" w16cid:durableId="958878103">
    <w:abstractNumId w:val="10"/>
  </w:num>
  <w:num w:numId="14" w16cid:durableId="756948262">
    <w:abstractNumId w:val="14"/>
  </w:num>
  <w:num w:numId="15" w16cid:durableId="5525457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B6D"/>
    <w:rsid w:val="000013E9"/>
    <w:rsid w:val="00027CB7"/>
    <w:rsid w:val="00034D9B"/>
    <w:rsid w:val="000549A8"/>
    <w:rsid w:val="00060A67"/>
    <w:rsid w:val="000969C4"/>
    <w:rsid w:val="000A6875"/>
    <w:rsid w:val="001135F5"/>
    <w:rsid w:val="00170D9B"/>
    <w:rsid w:val="001F174A"/>
    <w:rsid w:val="00220470"/>
    <w:rsid w:val="002B5AC9"/>
    <w:rsid w:val="002F11E1"/>
    <w:rsid w:val="00306E7D"/>
    <w:rsid w:val="00371EBB"/>
    <w:rsid w:val="0037546A"/>
    <w:rsid w:val="003879BB"/>
    <w:rsid w:val="003971B7"/>
    <w:rsid w:val="003F336A"/>
    <w:rsid w:val="004107D8"/>
    <w:rsid w:val="004274B4"/>
    <w:rsid w:val="0057094F"/>
    <w:rsid w:val="0058411F"/>
    <w:rsid w:val="005C6D0C"/>
    <w:rsid w:val="005D197F"/>
    <w:rsid w:val="005D462A"/>
    <w:rsid w:val="005D6780"/>
    <w:rsid w:val="005E10AF"/>
    <w:rsid w:val="005E6AF6"/>
    <w:rsid w:val="006108AA"/>
    <w:rsid w:val="0061484F"/>
    <w:rsid w:val="00616314"/>
    <w:rsid w:val="00631B3E"/>
    <w:rsid w:val="00634498"/>
    <w:rsid w:val="0065418B"/>
    <w:rsid w:val="00663F51"/>
    <w:rsid w:val="00741CE0"/>
    <w:rsid w:val="00750D92"/>
    <w:rsid w:val="007A174B"/>
    <w:rsid w:val="007C4DCA"/>
    <w:rsid w:val="007D63AB"/>
    <w:rsid w:val="007F7200"/>
    <w:rsid w:val="00837E65"/>
    <w:rsid w:val="008B5030"/>
    <w:rsid w:val="008D6F1F"/>
    <w:rsid w:val="00942E42"/>
    <w:rsid w:val="00981570"/>
    <w:rsid w:val="009D6217"/>
    <w:rsid w:val="009E7D22"/>
    <w:rsid w:val="00A0306D"/>
    <w:rsid w:val="00A03B23"/>
    <w:rsid w:val="00A24BB6"/>
    <w:rsid w:val="00A32DD3"/>
    <w:rsid w:val="00A36CCA"/>
    <w:rsid w:val="00A736D3"/>
    <w:rsid w:val="00A756A3"/>
    <w:rsid w:val="00A8736C"/>
    <w:rsid w:val="00AD4210"/>
    <w:rsid w:val="00BC636C"/>
    <w:rsid w:val="00BF1818"/>
    <w:rsid w:val="00C24961"/>
    <w:rsid w:val="00C8264F"/>
    <w:rsid w:val="00CB4CD6"/>
    <w:rsid w:val="00CB57EF"/>
    <w:rsid w:val="00CD48E5"/>
    <w:rsid w:val="00D20F1E"/>
    <w:rsid w:val="00D27B6D"/>
    <w:rsid w:val="00DD3A00"/>
    <w:rsid w:val="00DF4500"/>
    <w:rsid w:val="00E17C1D"/>
    <w:rsid w:val="00E3517E"/>
    <w:rsid w:val="00E4044C"/>
    <w:rsid w:val="00E445EE"/>
    <w:rsid w:val="00E60532"/>
    <w:rsid w:val="00F26457"/>
    <w:rsid w:val="00F27656"/>
    <w:rsid w:val="00F47847"/>
    <w:rsid w:val="00F92448"/>
    <w:rsid w:val="00FA0D4C"/>
    <w:rsid w:val="00FD59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2DFC4"/>
  <w15:chartTrackingRefBased/>
  <w15:docId w15:val="{730CFAF2-CF0E-4894-AD5A-76591EFC5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20F1E"/>
    <w:pPr>
      <w:ind w:left="720"/>
      <w:contextualSpacing/>
    </w:pPr>
  </w:style>
  <w:style w:type="paragraph" w:styleId="NormalnyWeb">
    <w:name w:val="Normal (Web)"/>
    <w:basedOn w:val="Normalny"/>
    <w:uiPriority w:val="99"/>
    <w:unhideWhenUsed/>
    <w:rsid w:val="00DF4500"/>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styleId="Pogrubienie">
    <w:name w:val="Strong"/>
    <w:basedOn w:val="Domylnaczcionkaakapitu"/>
    <w:uiPriority w:val="22"/>
    <w:qFormat/>
    <w:rsid w:val="00DF4500"/>
    <w:rPr>
      <w:b/>
      <w:bCs/>
    </w:rPr>
  </w:style>
  <w:style w:type="paragraph" w:customStyle="1" w:styleId="Default">
    <w:name w:val="Default"/>
    <w:rsid w:val="002B5AC9"/>
    <w:pPr>
      <w:autoSpaceDE w:val="0"/>
      <w:autoSpaceDN w:val="0"/>
      <w:adjustRightInd w:val="0"/>
      <w:spacing w:after="0" w:line="240" w:lineRule="auto"/>
    </w:pPr>
    <w:rPr>
      <w:rFonts w:ascii="Calibri" w:hAnsi="Calibri" w:cs="Calibri"/>
      <w:color w:val="000000"/>
      <w:kern w:val="0"/>
      <w:sz w:val="24"/>
      <w:szCs w:val="24"/>
    </w:rPr>
  </w:style>
  <w:style w:type="paragraph" w:styleId="Nagwek">
    <w:name w:val="header"/>
    <w:basedOn w:val="Normalny"/>
    <w:link w:val="NagwekZnak"/>
    <w:uiPriority w:val="99"/>
    <w:unhideWhenUsed/>
    <w:rsid w:val="000969C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969C4"/>
  </w:style>
  <w:style w:type="paragraph" w:styleId="Stopka">
    <w:name w:val="footer"/>
    <w:basedOn w:val="Normalny"/>
    <w:link w:val="StopkaZnak"/>
    <w:uiPriority w:val="99"/>
    <w:unhideWhenUsed/>
    <w:rsid w:val="000969C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969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65182">
      <w:bodyDiv w:val="1"/>
      <w:marLeft w:val="0"/>
      <w:marRight w:val="0"/>
      <w:marTop w:val="0"/>
      <w:marBottom w:val="0"/>
      <w:divBdr>
        <w:top w:val="none" w:sz="0" w:space="0" w:color="auto"/>
        <w:left w:val="none" w:sz="0" w:space="0" w:color="auto"/>
        <w:bottom w:val="none" w:sz="0" w:space="0" w:color="auto"/>
        <w:right w:val="none" w:sz="0" w:space="0" w:color="auto"/>
      </w:divBdr>
    </w:div>
    <w:div w:id="32732741">
      <w:bodyDiv w:val="1"/>
      <w:marLeft w:val="0"/>
      <w:marRight w:val="0"/>
      <w:marTop w:val="0"/>
      <w:marBottom w:val="0"/>
      <w:divBdr>
        <w:top w:val="none" w:sz="0" w:space="0" w:color="auto"/>
        <w:left w:val="none" w:sz="0" w:space="0" w:color="auto"/>
        <w:bottom w:val="none" w:sz="0" w:space="0" w:color="auto"/>
        <w:right w:val="none" w:sz="0" w:space="0" w:color="auto"/>
      </w:divBdr>
    </w:div>
    <w:div w:id="287053702">
      <w:bodyDiv w:val="1"/>
      <w:marLeft w:val="0"/>
      <w:marRight w:val="0"/>
      <w:marTop w:val="0"/>
      <w:marBottom w:val="0"/>
      <w:divBdr>
        <w:top w:val="none" w:sz="0" w:space="0" w:color="auto"/>
        <w:left w:val="none" w:sz="0" w:space="0" w:color="auto"/>
        <w:bottom w:val="none" w:sz="0" w:space="0" w:color="auto"/>
        <w:right w:val="none" w:sz="0" w:space="0" w:color="auto"/>
      </w:divBdr>
    </w:div>
    <w:div w:id="424346199">
      <w:bodyDiv w:val="1"/>
      <w:marLeft w:val="0"/>
      <w:marRight w:val="0"/>
      <w:marTop w:val="0"/>
      <w:marBottom w:val="0"/>
      <w:divBdr>
        <w:top w:val="none" w:sz="0" w:space="0" w:color="auto"/>
        <w:left w:val="none" w:sz="0" w:space="0" w:color="auto"/>
        <w:bottom w:val="none" w:sz="0" w:space="0" w:color="auto"/>
        <w:right w:val="none" w:sz="0" w:space="0" w:color="auto"/>
      </w:divBdr>
    </w:div>
    <w:div w:id="523175800">
      <w:bodyDiv w:val="1"/>
      <w:marLeft w:val="0"/>
      <w:marRight w:val="0"/>
      <w:marTop w:val="0"/>
      <w:marBottom w:val="0"/>
      <w:divBdr>
        <w:top w:val="none" w:sz="0" w:space="0" w:color="auto"/>
        <w:left w:val="none" w:sz="0" w:space="0" w:color="auto"/>
        <w:bottom w:val="none" w:sz="0" w:space="0" w:color="auto"/>
        <w:right w:val="none" w:sz="0" w:space="0" w:color="auto"/>
      </w:divBdr>
    </w:div>
    <w:div w:id="730079965">
      <w:bodyDiv w:val="1"/>
      <w:marLeft w:val="0"/>
      <w:marRight w:val="0"/>
      <w:marTop w:val="0"/>
      <w:marBottom w:val="0"/>
      <w:divBdr>
        <w:top w:val="none" w:sz="0" w:space="0" w:color="auto"/>
        <w:left w:val="none" w:sz="0" w:space="0" w:color="auto"/>
        <w:bottom w:val="none" w:sz="0" w:space="0" w:color="auto"/>
        <w:right w:val="none" w:sz="0" w:space="0" w:color="auto"/>
      </w:divBdr>
    </w:div>
    <w:div w:id="921375454">
      <w:bodyDiv w:val="1"/>
      <w:marLeft w:val="0"/>
      <w:marRight w:val="0"/>
      <w:marTop w:val="0"/>
      <w:marBottom w:val="0"/>
      <w:divBdr>
        <w:top w:val="none" w:sz="0" w:space="0" w:color="auto"/>
        <w:left w:val="none" w:sz="0" w:space="0" w:color="auto"/>
        <w:bottom w:val="none" w:sz="0" w:space="0" w:color="auto"/>
        <w:right w:val="none" w:sz="0" w:space="0" w:color="auto"/>
      </w:divBdr>
    </w:div>
    <w:div w:id="1204631730">
      <w:bodyDiv w:val="1"/>
      <w:marLeft w:val="0"/>
      <w:marRight w:val="0"/>
      <w:marTop w:val="0"/>
      <w:marBottom w:val="0"/>
      <w:divBdr>
        <w:top w:val="none" w:sz="0" w:space="0" w:color="auto"/>
        <w:left w:val="none" w:sz="0" w:space="0" w:color="auto"/>
        <w:bottom w:val="none" w:sz="0" w:space="0" w:color="auto"/>
        <w:right w:val="none" w:sz="0" w:space="0" w:color="auto"/>
      </w:divBdr>
    </w:div>
    <w:div w:id="1259174237">
      <w:bodyDiv w:val="1"/>
      <w:marLeft w:val="0"/>
      <w:marRight w:val="0"/>
      <w:marTop w:val="0"/>
      <w:marBottom w:val="0"/>
      <w:divBdr>
        <w:top w:val="none" w:sz="0" w:space="0" w:color="auto"/>
        <w:left w:val="none" w:sz="0" w:space="0" w:color="auto"/>
        <w:bottom w:val="none" w:sz="0" w:space="0" w:color="auto"/>
        <w:right w:val="none" w:sz="0" w:space="0" w:color="auto"/>
      </w:divBdr>
    </w:div>
    <w:div w:id="1406805614">
      <w:bodyDiv w:val="1"/>
      <w:marLeft w:val="0"/>
      <w:marRight w:val="0"/>
      <w:marTop w:val="0"/>
      <w:marBottom w:val="0"/>
      <w:divBdr>
        <w:top w:val="none" w:sz="0" w:space="0" w:color="auto"/>
        <w:left w:val="none" w:sz="0" w:space="0" w:color="auto"/>
        <w:bottom w:val="none" w:sz="0" w:space="0" w:color="auto"/>
        <w:right w:val="none" w:sz="0" w:space="0" w:color="auto"/>
      </w:divBdr>
    </w:div>
    <w:div w:id="1429543808">
      <w:bodyDiv w:val="1"/>
      <w:marLeft w:val="0"/>
      <w:marRight w:val="0"/>
      <w:marTop w:val="0"/>
      <w:marBottom w:val="0"/>
      <w:divBdr>
        <w:top w:val="none" w:sz="0" w:space="0" w:color="auto"/>
        <w:left w:val="none" w:sz="0" w:space="0" w:color="auto"/>
        <w:bottom w:val="none" w:sz="0" w:space="0" w:color="auto"/>
        <w:right w:val="none" w:sz="0" w:space="0" w:color="auto"/>
      </w:divBdr>
    </w:div>
    <w:div w:id="1528831620">
      <w:bodyDiv w:val="1"/>
      <w:marLeft w:val="0"/>
      <w:marRight w:val="0"/>
      <w:marTop w:val="0"/>
      <w:marBottom w:val="0"/>
      <w:divBdr>
        <w:top w:val="none" w:sz="0" w:space="0" w:color="auto"/>
        <w:left w:val="none" w:sz="0" w:space="0" w:color="auto"/>
        <w:bottom w:val="none" w:sz="0" w:space="0" w:color="auto"/>
        <w:right w:val="none" w:sz="0" w:space="0" w:color="auto"/>
      </w:divBdr>
    </w:div>
    <w:div w:id="1570186841">
      <w:bodyDiv w:val="1"/>
      <w:marLeft w:val="0"/>
      <w:marRight w:val="0"/>
      <w:marTop w:val="0"/>
      <w:marBottom w:val="0"/>
      <w:divBdr>
        <w:top w:val="none" w:sz="0" w:space="0" w:color="auto"/>
        <w:left w:val="none" w:sz="0" w:space="0" w:color="auto"/>
        <w:bottom w:val="none" w:sz="0" w:space="0" w:color="auto"/>
        <w:right w:val="none" w:sz="0" w:space="0" w:color="auto"/>
      </w:divBdr>
    </w:div>
    <w:div w:id="1581480822">
      <w:bodyDiv w:val="1"/>
      <w:marLeft w:val="0"/>
      <w:marRight w:val="0"/>
      <w:marTop w:val="0"/>
      <w:marBottom w:val="0"/>
      <w:divBdr>
        <w:top w:val="none" w:sz="0" w:space="0" w:color="auto"/>
        <w:left w:val="none" w:sz="0" w:space="0" w:color="auto"/>
        <w:bottom w:val="none" w:sz="0" w:space="0" w:color="auto"/>
        <w:right w:val="none" w:sz="0" w:space="0" w:color="auto"/>
      </w:divBdr>
    </w:div>
    <w:div w:id="1581983695">
      <w:bodyDiv w:val="1"/>
      <w:marLeft w:val="0"/>
      <w:marRight w:val="0"/>
      <w:marTop w:val="0"/>
      <w:marBottom w:val="0"/>
      <w:divBdr>
        <w:top w:val="none" w:sz="0" w:space="0" w:color="auto"/>
        <w:left w:val="none" w:sz="0" w:space="0" w:color="auto"/>
        <w:bottom w:val="none" w:sz="0" w:space="0" w:color="auto"/>
        <w:right w:val="none" w:sz="0" w:space="0" w:color="auto"/>
      </w:divBdr>
    </w:div>
    <w:div w:id="1737165586">
      <w:bodyDiv w:val="1"/>
      <w:marLeft w:val="0"/>
      <w:marRight w:val="0"/>
      <w:marTop w:val="0"/>
      <w:marBottom w:val="0"/>
      <w:divBdr>
        <w:top w:val="none" w:sz="0" w:space="0" w:color="auto"/>
        <w:left w:val="none" w:sz="0" w:space="0" w:color="auto"/>
        <w:bottom w:val="none" w:sz="0" w:space="0" w:color="auto"/>
        <w:right w:val="none" w:sz="0" w:space="0" w:color="auto"/>
      </w:divBdr>
    </w:div>
    <w:div w:id="1919319737">
      <w:bodyDiv w:val="1"/>
      <w:marLeft w:val="0"/>
      <w:marRight w:val="0"/>
      <w:marTop w:val="0"/>
      <w:marBottom w:val="0"/>
      <w:divBdr>
        <w:top w:val="none" w:sz="0" w:space="0" w:color="auto"/>
        <w:left w:val="none" w:sz="0" w:space="0" w:color="auto"/>
        <w:bottom w:val="none" w:sz="0" w:space="0" w:color="auto"/>
        <w:right w:val="none" w:sz="0" w:space="0" w:color="auto"/>
      </w:divBdr>
    </w:div>
    <w:div w:id="1975788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1</Pages>
  <Words>1940</Words>
  <Characters>11646</Characters>
  <Application>Microsoft Office Word</Application>
  <DocSecurity>0</DocSecurity>
  <Lines>97</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Traczyk</dc:creator>
  <cp:keywords/>
  <dc:description/>
  <cp:lastModifiedBy>Ewa Traczyk</cp:lastModifiedBy>
  <cp:revision>10</cp:revision>
  <cp:lastPrinted>2024-09-02T09:15:00Z</cp:lastPrinted>
  <dcterms:created xsi:type="dcterms:W3CDTF">2024-09-01T21:59:00Z</dcterms:created>
  <dcterms:modified xsi:type="dcterms:W3CDTF">2024-09-16T21:08:00Z</dcterms:modified>
</cp:coreProperties>
</file>